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 xml:space="preserve">De Commanditaire Vennootschap of </w:t>
      </w:r>
      <w:proofErr w:type="gramStart"/>
      <w:r w:rsidRPr="00D21344">
        <w:rPr>
          <w:rFonts w:ascii="Arial" w:eastAsia="Times New Roman" w:hAnsi="Arial" w:cs="Arial"/>
          <w:b/>
          <w:bCs/>
          <w:color w:val="000000"/>
          <w:sz w:val="18"/>
          <w:szCs w:val="18"/>
          <w:bdr w:val="none" w:sz="0" w:space="0" w:color="auto" w:frame="1"/>
          <w:lang w:eastAsia="nl-NL"/>
        </w:rPr>
        <w:t>CV -ook</w:t>
      </w:r>
      <w:proofErr w:type="gramEnd"/>
      <w:r w:rsidRPr="00D21344">
        <w:rPr>
          <w:rFonts w:ascii="Arial" w:eastAsia="Times New Roman" w:hAnsi="Arial" w:cs="Arial"/>
          <w:b/>
          <w:bCs/>
          <w:color w:val="000000"/>
          <w:sz w:val="18"/>
          <w:szCs w:val="18"/>
          <w:bdr w:val="none" w:sz="0" w:space="0" w:color="auto" w:frame="1"/>
          <w:lang w:eastAsia="nl-NL"/>
        </w:rPr>
        <w:t xml:space="preserve"> wel vennootschap bij wijze van geldschieting genoemd- is een vorm van vennootschap onder firma. Wat is nu precies het verschil tussen deze vennootschap en een </w:t>
      </w:r>
      <w:proofErr w:type="gramStart"/>
      <w:r w:rsidRPr="00D21344">
        <w:rPr>
          <w:rFonts w:ascii="Arial" w:eastAsia="Times New Roman" w:hAnsi="Arial" w:cs="Arial"/>
          <w:b/>
          <w:bCs/>
          <w:color w:val="000000"/>
          <w:sz w:val="18"/>
          <w:szCs w:val="18"/>
          <w:bdr w:val="none" w:sz="0" w:space="0" w:color="auto" w:frame="1"/>
          <w:lang w:eastAsia="nl-NL"/>
        </w:rPr>
        <w:t>VOF</w:t>
      </w:r>
      <w:proofErr w:type="gramEnd"/>
      <w:r w:rsidRPr="00D21344">
        <w:rPr>
          <w:rFonts w:ascii="Arial" w:eastAsia="Times New Roman" w:hAnsi="Arial" w:cs="Arial"/>
          <w:b/>
          <w:bCs/>
          <w:color w:val="000000"/>
          <w:sz w:val="18"/>
          <w:szCs w:val="18"/>
          <w:bdr w:val="none" w:sz="0" w:space="0" w:color="auto" w:frame="1"/>
          <w:lang w:eastAsia="nl-NL"/>
        </w:rPr>
        <w:t>? De commanditaire of stille vennoten; wat zijn dit en welke aansprakelijkheid hebben ze? Wat gebeurt er bij een faillissement? Hoe werkt het met intredende en uittredende ondernemers? In dit artikel meer over de commanditaire vennootschap en commanditaire of stille vennoten.</w:t>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De Commanditaire Vennootschap</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Commanditaire Vennootschap - Vennootschap bij Geldschieting</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Commanditaire Vennootschap</w:t>
      </w:r>
      <w:r w:rsidRPr="00D21344">
        <w:rPr>
          <w:rFonts w:ascii="Arial" w:eastAsia="Times New Roman" w:hAnsi="Arial" w:cs="Arial"/>
          <w:color w:val="000000"/>
          <w:sz w:val="18"/>
          <w:szCs w:val="18"/>
          <w:shd w:val="clear" w:color="auto" w:fill="FFFFFF"/>
          <w:lang w:eastAsia="nl-NL"/>
        </w:rPr>
        <w:t>. De commanditaire vennootschap wordt ook wel vennootschap bij wijze van geldschieting genoemd, is een bijzondere vorm van een vennootschap onder firma. Nadere informatie hierover is te vinden in Vennootschap onder firma (VOF)</w:t>
      </w:r>
      <w:bookmarkStart w:id="0" w:name="_GoBack"/>
      <w:bookmarkEnd w:id="0"/>
      <w:r w:rsidRPr="00D21344">
        <w:rPr>
          <w:rFonts w:ascii="Arial" w:eastAsia="Times New Roman" w:hAnsi="Arial" w:cs="Arial"/>
          <w:color w:val="000000"/>
          <w:sz w:val="18"/>
          <w:szCs w:val="18"/>
          <w:shd w:val="clear" w:color="auto" w:fill="FFFFFF"/>
          <w:lang w:eastAsia="nl-NL"/>
        </w:rPr>
        <w:t>.</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Commanditaire Vennootschap - Stille Vennoten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Commanditaire - Stille Vennoten</w:t>
      </w:r>
      <w:r w:rsidRPr="00D21344">
        <w:rPr>
          <w:rFonts w:ascii="Arial" w:eastAsia="Times New Roman" w:hAnsi="Arial" w:cs="Arial"/>
          <w:color w:val="000000"/>
          <w:sz w:val="18"/>
          <w:szCs w:val="18"/>
          <w:shd w:val="clear" w:color="auto" w:fill="FFFFFF"/>
          <w:lang w:eastAsia="nl-NL"/>
        </w:rPr>
        <w:t>. Het bijzondere van de commanditaire vennootschap is, dat er twee soorten firmanten zijn. Naast de bekende firmanten als bij een Vennootschap VOF, die beherend vennoten genoemd kunnen worden, zijn er de zogenaamde commanditaire c.q. stille vennoten die zich niet met het beheer mogen bemoeien, maar alleen geld in de vennootschap stoppen.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Beherend Vennoten</w:t>
      </w:r>
      <w:r w:rsidRPr="00D21344">
        <w:rPr>
          <w:rFonts w:ascii="Arial" w:eastAsia="Times New Roman" w:hAnsi="Arial" w:cs="Arial"/>
          <w:color w:val="000000"/>
          <w:sz w:val="18"/>
          <w:szCs w:val="18"/>
          <w:shd w:val="clear" w:color="auto" w:fill="FFFFFF"/>
          <w:lang w:eastAsia="nl-NL"/>
        </w:rPr>
        <w:t>. De stille vennoten moeten, zoals de naam al aangeeft, ‘stil’ zijn. Dit houdt in dat ze zich naar derden toe niet met het beheer of bestuur van de vennootschap bemoeien. Intern, dat wil zeggen tussen de firmanten onderling, kan een stille vennoot rustig zijn invloed uitoefenen. Zodra een stille vennoot zich echter met uitvoering van zaken bezig gaat houden, wordt deze aangemerkt als beherend vennoot en wordt dan net als beherende vennoten hoofdelijk aansprakelijk. Ook de stille vennoot kan dan aangesproken worden tot gehele betaling van overeenkomsten die door (andere) beherend vennoten afgesloten zijn.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Aansprakelijkheid</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Aansprakelijkheid</w:t>
      </w:r>
      <w:r w:rsidRPr="00D21344">
        <w:rPr>
          <w:rFonts w:ascii="Arial" w:eastAsia="Times New Roman" w:hAnsi="Arial" w:cs="Arial"/>
          <w:color w:val="000000"/>
          <w:sz w:val="18"/>
          <w:szCs w:val="18"/>
          <w:shd w:val="clear" w:color="auto" w:fill="FFFFFF"/>
          <w:lang w:eastAsia="nl-NL"/>
        </w:rPr>
        <w:t>. Een stille vennoot moet er dus voor waken zich met de uitvoering van het beheer en het bestuur bezig te houden. Zijn/haar aansprakelijkheid blijft dan maar beperkt tot maximaal het bedrag dat hij/zij als geldschieter in de vennootschap heeft gestoken en hij/zij deelt maximaal tot zover in gemaakte verliezen van de vennootschap. Bovendien gaat een stille vennoot in tegenstelling tot een beherend vennoot, niet automatisch failliet in geval van faillissement van de commanditaire vennootschap. Als beloning voor de financiële steun aan de commanditaire vennootschap deelt een stille vennoot in het algemeen voor een bepaald percentage in de winsten.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Inschrijving Handelsregister</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Handelsregister KvK</w:t>
      </w:r>
      <w:r w:rsidRPr="00D21344">
        <w:rPr>
          <w:rFonts w:ascii="Arial" w:eastAsia="Times New Roman" w:hAnsi="Arial" w:cs="Arial"/>
          <w:color w:val="000000"/>
          <w:sz w:val="18"/>
          <w:szCs w:val="18"/>
          <w:shd w:val="clear" w:color="auto" w:fill="FFFFFF"/>
          <w:lang w:eastAsia="nl-NL"/>
        </w:rPr>
        <w:t xml:space="preserve">. Net als bij de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dient een commanditair vennootschap met de schriftelijke overeenkomst, waarin allerlei afspraken zijn vastgelegd, te worden ingeschreven in het handelsregister. Ten aanzien van de stille vennoten kan voor wat betreft die inschrijving worden volstaan met opgave van het aantal en het totale bedrag waarvoor ze in de commanditaire vennootschap deelnemen. Opgave van namen en adressen is voor de stille vennoten dus niet nodig.</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Bijzondere situaties</w:t>
      </w:r>
    </w:p>
    <w:p w:rsidR="00BC00C1" w:rsidRPr="00D21344" w:rsidRDefault="00D21344" w:rsidP="00BC00C1">
      <w:pPr>
        <w:spacing w:after="0" w:line="240" w:lineRule="auto"/>
        <w:rPr>
          <w:rFonts w:ascii="Arial" w:eastAsia="Times New Roman" w:hAnsi="Arial" w:cs="Arial"/>
          <w:color w:val="000000"/>
          <w:sz w:val="18"/>
          <w:szCs w:val="18"/>
          <w:lang w:eastAsia="nl-NL"/>
        </w:rPr>
      </w:pPr>
      <w:r w:rsidRPr="00D21344">
        <w:rPr>
          <w:rFonts w:ascii="Arial" w:eastAsia="Times New Roman" w:hAnsi="Arial" w:cs="Arial"/>
          <w:b/>
          <w:bCs/>
          <w:color w:val="000000"/>
          <w:sz w:val="18"/>
          <w:szCs w:val="18"/>
          <w:bdr w:val="none" w:sz="0" w:space="0" w:color="auto" w:frame="1"/>
          <w:lang w:eastAsia="nl-NL"/>
        </w:rPr>
        <w:t>Commanditaire rechtsvorm</w:t>
      </w:r>
      <w:r w:rsidRPr="00D21344">
        <w:rPr>
          <w:rFonts w:ascii="Arial" w:eastAsia="Times New Roman" w:hAnsi="Arial" w:cs="Arial"/>
          <w:color w:val="000000"/>
          <w:sz w:val="18"/>
          <w:szCs w:val="18"/>
          <w:shd w:val="clear" w:color="auto" w:fill="FFFFFF"/>
          <w:lang w:eastAsia="nl-NL"/>
        </w:rPr>
        <w:t>. De rechtsvorm commanditaire vennootschap komt nogal eens voor in situaties waarbij iemand in een onderneming kan stappen zonder daarvoor de nodige geldmiddelen op tafel te kunnen leggen.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Uittredende ondernemer</w:t>
      </w:r>
      <w:r w:rsidRPr="00D21344">
        <w:rPr>
          <w:rFonts w:ascii="Arial" w:eastAsia="Times New Roman" w:hAnsi="Arial" w:cs="Arial"/>
          <w:color w:val="000000"/>
          <w:sz w:val="18"/>
          <w:szCs w:val="18"/>
          <w:shd w:val="clear" w:color="auto" w:fill="FFFFFF"/>
          <w:lang w:eastAsia="nl-NL"/>
        </w:rPr>
        <w:t>. De uittredende ondernemer kan een gedeelte van zijn/haar geldmiddelen als commanditaire vennoot in de vennootschap laten zitten. De intredende ondernemer kan dan met behulp van de in de loop der jaren te realiseren winsten de uittredende ondernemer weer ‘uitkopen’.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shd w:val="clear" w:color="auto" w:fill="FFFFFF"/>
          <w:lang w:eastAsia="nl-NL"/>
        </w:rPr>
        <w:t>De commanditaire vennootschap komt daarnaast nogal eens voor in situaties waarin iemand zich langzaam uit de onderneming terugtrekt, maar daar nog de nodige geldmiddelen in wil laten om daarmee te delen in toekomstige winsten als aanvulling op zijn/haar pensioen of AOW.</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lastRenderedPageBreak/>
        <w:t>De Vennootschap onder firma (</w:t>
      </w:r>
      <w:proofErr w:type="gramStart"/>
      <w:r w:rsidRPr="00D21344">
        <w:rPr>
          <w:rFonts w:ascii="Arial" w:eastAsia="Times New Roman" w:hAnsi="Arial" w:cs="Arial"/>
          <w:b/>
          <w:bCs/>
          <w:color w:val="000000"/>
          <w:sz w:val="18"/>
          <w:szCs w:val="18"/>
          <w:bdr w:val="none" w:sz="0" w:space="0" w:color="auto" w:frame="1"/>
          <w:lang w:eastAsia="nl-NL"/>
        </w:rPr>
        <w:t>VOF</w:t>
      </w:r>
      <w:proofErr w:type="gramEnd"/>
      <w:r w:rsidRPr="00D21344">
        <w:rPr>
          <w:rFonts w:ascii="Arial" w:eastAsia="Times New Roman" w:hAnsi="Arial" w:cs="Arial"/>
          <w:b/>
          <w:bCs/>
          <w:color w:val="000000"/>
          <w:sz w:val="18"/>
          <w:szCs w:val="18"/>
          <w:bdr w:val="none" w:sz="0" w:space="0" w:color="auto" w:frame="1"/>
          <w:lang w:eastAsia="nl-NL"/>
        </w:rPr>
        <w:t xml:space="preserve">) is een ondernemingsvorm waarbij twee of meer personen (firmanten) een </w:t>
      </w:r>
      <w:proofErr w:type="spellStart"/>
      <w:r w:rsidRPr="00D21344">
        <w:rPr>
          <w:rFonts w:ascii="Arial" w:eastAsia="Times New Roman" w:hAnsi="Arial" w:cs="Arial"/>
          <w:b/>
          <w:bCs/>
          <w:color w:val="000000"/>
          <w:sz w:val="18"/>
          <w:szCs w:val="18"/>
          <w:bdr w:val="none" w:sz="0" w:space="0" w:color="auto" w:frame="1"/>
          <w:lang w:eastAsia="nl-NL"/>
        </w:rPr>
        <w:t>samenwerkings-verband</w:t>
      </w:r>
      <w:proofErr w:type="spellEnd"/>
      <w:r w:rsidRPr="00D21344">
        <w:rPr>
          <w:rFonts w:ascii="Arial" w:eastAsia="Times New Roman" w:hAnsi="Arial" w:cs="Arial"/>
          <w:b/>
          <w:bCs/>
          <w:color w:val="000000"/>
          <w:sz w:val="18"/>
          <w:szCs w:val="18"/>
          <w:bdr w:val="none" w:sz="0" w:space="0" w:color="auto" w:frame="1"/>
          <w:lang w:eastAsia="nl-NL"/>
        </w:rPr>
        <w:t xml:space="preserve"> aangaan c.q. een bedrijf uitoefenen onder een </w:t>
      </w:r>
      <w:proofErr w:type="spellStart"/>
      <w:r w:rsidRPr="00D21344">
        <w:rPr>
          <w:rFonts w:ascii="Arial" w:eastAsia="Times New Roman" w:hAnsi="Arial" w:cs="Arial"/>
          <w:b/>
          <w:bCs/>
          <w:color w:val="000000"/>
          <w:sz w:val="18"/>
          <w:szCs w:val="18"/>
          <w:bdr w:val="none" w:sz="0" w:space="0" w:color="auto" w:frame="1"/>
          <w:lang w:eastAsia="nl-NL"/>
        </w:rPr>
        <w:t>gemeen-schappelijke</w:t>
      </w:r>
      <w:proofErr w:type="spellEnd"/>
      <w:r w:rsidRPr="00D21344">
        <w:rPr>
          <w:rFonts w:ascii="Arial" w:eastAsia="Times New Roman" w:hAnsi="Arial" w:cs="Arial"/>
          <w:b/>
          <w:bCs/>
          <w:color w:val="000000"/>
          <w:sz w:val="18"/>
          <w:szCs w:val="18"/>
          <w:bdr w:val="none" w:sz="0" w:space="0" w:color="auto" w:frame="1"/>
          <w:lang w:eastAsia="nl-NL"/>
        </w:rPr>
        <w:t xml:space="preserve"> naam. Wat bevat de benodigde schriftelijke </w:t>
      </w:r>
      <w:proofErr w:type="spellStart"/>
      <w:proofErr w:type="gramStart"/>
      <w:r w:rsidRPr="00D21344">
        <w:rPr>
          <w:rFonts w:ascii="Arial" w:eastAsia="Times New Roman" w:hAnsi="Arial" w:cs="Arial"/>
          <w:b/>
          <w:bCs/>
          <w:color w:val="000000"/>
          <w:sz w:val="18"/>
          <w:szCs w:val="18"/>
          <w:bdr w:val="none" w:sz="0" w:space="0" w:color="auto" w:frame="1"/>
          <w:lang w:eastAsia="nl-NL"/>
        </w:rPr>
        <w:t>overeen-komst</w:t>
      </w:r>
      <w:proofErr w:type="spellEnd"/>
      <w:proofErr w:type="gramEnd"/>
      <w:r w:rsidRPr="00D21344">
        <w:rPr>
          <w:rFonts w:ascii="Arial" w:eastAsia="Times New Roman" w:hAnsi="Arial" w:cs="Arial"/>
          <w:b/>
          <w:bCs/>
          <w:color w:val="000000"/>
          <w:sz w:val="18"/>
          <w:szCs w:val="18"/>
          <w:bdr w:val="none" w:sz="0" w:space="0" w:color="auto" w:frame="1"/>
          <w:lang w:eastAsia="nl-NL"/>
        </w:rPr>
        <w:t xml:space="preserve"> of firma overeenkomst? Wat houdt een afgescheiden vermogen in? Waarom is een inschrijving bij het handelsregister (KvK) nodig en wat houdt hoofdelijke aansprakelijkheid in? Dit en meer over de </w:t>
      </w:r>
      <w:proofErr w:type="gramStart"/>
      <w:r w:rsidRPr="00D21344">
        <w:rPr>
          <w:rFonts w:ascii="Arial" w:eastAsia="Times New Roman" w:hAnsi="Arial" w:cs="Arial"/>
          <w:b/>
          <w:bCs/>
          <w:color w:val="000000"/>
          <w:sz w:val="18"/>
          <w:szCs w:val="18"/>
          <w:bdr w:val="none" w:sz="0" w:space="0" w:color="auto" w:frame="1"/>
          <w:lang w:eastAsia="nl-NL"/>
        </w:rPr>
        <w:t>VOF</w:t>
      </w:r>
      <w:proofErr w:type="gramEnd"/>
      <w:r w:rsidRPr="00D21344">
        <w:rPr>
          <w:rFonts w:ascii="Arial" w:eastAsia="Times New Roman" w:hAnsi="Arial" w:cs="Arial"/>
          <w:b/>
          <w:bCs/>
          <w:color w:val="000000"/>
          <w:sz w:val="18"/>
          <w:szCs w:val="18"/>
          <w:bdr w:val="none" w:sz="0" w:space="0" w:color="auto" w:frame="1"/>
          <w:lang w:eastAsia="nl-NL"/>
        </w:rPr>
        <w:t>, Vennootschap Onder Firma, is te vinden in dit artikel</w:t>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VOF - Vennootschap Onder Firma</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Vennootschap Onder Firma</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proofErr w:type="gramStart"/>
      <w:r w:rsidRPr="00D21344">
        <w:rPr>
          <w:rFonts w:ascii="Arial" w:eastAsia="Times New Roman" w:hAnsi="Arial" w:cs="Arial"/>
          <w:b/>
          <w:bCs/>
          <w:color w:val="000000"/>
          <w:sz w:val="18"/>
          <w:szCs w:val="18"/>
          <w:bdr w:val="none" w:sz="0" w:space="0" w:color="auto" w:frame="1"/>
          <w:lang w:eastAsia="nl-NL"/>
        </w:rPr>
        <w:t>VOF</w:t>
      </w:r>
      <w:proofErr w:type="gramEnd"/>
      <w:r w:rsidRPr="00D21344">
        <w:rPr>
          <w:rFonts w:ascii="Arial" w:eastAsia="Times New Roman" w:hAnsi="Arial" w:cs="Arial"/>
          <w:color w:val="000000"/>
          <w:sz w:val="18"/>
          <w:szCs w:val="18"/>
          <w:shd w:val="clear" w:color="auto" w:fill="FFFFFF"/>
          <w:lang w:eastAsia="nl-NL"/>
        </w:rPr>
        <w:t xml:space="preserve">. De vennootschap onder firma, ook wel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genoemd, is een ondernemingsvorm waarbij twee of meer personen (firmanten) een samenwerkingsverband aangaan om onder gemeenschappelijke naam een bedrijf uit te oefenen.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Firma Overeenkomst</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Schriftelijke overeenkomst</w:t>
      </w:r>
      <w:r w:rsidRPr="00D21344">
        <w:rPr>
          <w:rFonts w:ascii="Arial" w:eastAsia="Times New Roman" w:hAnsi="Arial" w:cs="Arial"/>
          <w:color w:val="000000"/>
          <w:sz w:val="18"/>
          <w:szCs w:val="18"/>
          <w:shd w:val="clear" w:color="auto" w:fill="FFFFFF"/>
          <w:lang w:eastAsia="nl-NL"/>
        </w:rPr>
        <w:t xml:space="preserve">. De VOF moet worden opgericht bij schriftelijke overeenkomst. Menigeen laat deze overeenkomst daarom opmaken door een notaris. De wet eist echter alleen maar een schriftelijk stuk en geen notariële akte (zoals bij b.v. de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en NV, zie </w:t>
      </w:r>
      <w:hyperlink r:id="rId5" w:tooltip="De Vennootschap" w:history="1">
        <w:r w:rsidRPr="00D21344">
          <w:rPr>
            <w:rFonts w:ascii="Arial" w:eastAsia="Times New Roman" w:hAnsi="Arial" w:cs="Arial"/>
            <w:color w:val="003D79"/>
            <w:sz w:val="18"/>
            <w:szCs w:val="18"/>
            <w:u w:val="single"/>
            <w:bdr w:val="none" w:sz="0" w:space="0" w:color="auto" w:frame="1"/>
            <w:lang w:eastAsia="nl-NL"/>
          </w:rPr>
          <w:t>De Vennootschap</w:t>
        </w:r>
      </w:hyperlink>
      <w:r w:rsidRPr="00D21344">
        <w:rPr>
          <w:rFonts w:ascii="Arial" w:eastAsia="Times New Roman" w:hAnsi="Arial" w:cs="Arial"/>
          <w:color w:val="000000"/>
          <w:sz w:val="18"/>
          <w:szCs w:val="18"/>
          <w:shd w:val="clear" w:color="auto" w:fill="FFFFFF"/>
          <w:lang w:eastAsia="nl-NL"/>
        </w:rPr>
        <w:t>). Een ander persoon c.q. deskundige kan de firma overeenkomst vastleggen.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Firma Overeenkomst</w:t>
      </w:r>
      <w:r w:rsidRPr="00D21344">
        <w:rPr>
          <w:rFonts w:ascii="Arial" w:eastAsia="Times New Roman" w:hAnsi="Arial" w:cs="Arial"/>
          <w:color w:val="000000"/>
          <w:sz w:val="18"/>
          <w:szCs w:val="18"/>
          <w:shd w:val="clear" w:color="auto" w:fill="FFFFFF"/>
          <w:lang w:eastAsia="nl-NL"/>
        </w:rPr>
        <w:t>. In de firma overeenkomst wordt onder meer vastgelegd:</w:t>
      </w:r>
      <w:r w:rsidRPr="00D21344">
        <w:rPr>
          <w:rFonts w:ascii="Arial" w:eastAsia="Times New Roman" w:hAnsi="Arial" w:cs="Arial"/>
          <w:color w:val="000000"/>
          <w:sz w:val="18"/>
          <w:szCs w:val="18"/>
          <w:lang w:eastAsia="nl-NL"/>
        </w:rPr>
        <w:br/>
      </w:r>
    </w:p>
    <w:p w:rsidR="00D21344" w:rsidRPr="00D21344" w:rsidRDefault="00D21344" w:rsidP="00D21344">
      <w:pPr>
        <w:numPr>
          <w:ilvl w:val="0"/>
          <w:numId w:val="3"/>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wat</w:t>
      </w:r>
      <w:proofErr w:type="gramEnd"/>
      <w:r w:rsidRPr="00D21344">
        <w:rPr>
          <w:rFonts w:ascii="Arial" w:eastAsia="Times New Roman" w:hAnsi="Arial" w:cs="Arial"/>
          <w:color w:val="000000"/>
          <w:sz w:val="18"/>
          <w:szCs w:val="18"/>
          <w:lang w:eastAsia="nl-NL"/>
        </w:rPr>
        <w:t xml:space="preserve"> ieder in de VOF inbrengt</w:t>
      </w:r>
    </w:p>
    <w:p w:rsidR="00D21344" w:rsidRPr="00D21344" w:rsidRDefault="00D21344" w:rsidP="00D21344">
      <w:pPr>
        <w:numPr>
          <w:ilvl w:val="0"/>
          <w:numId w:val="3"/>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hoe</w:t>
      </w:r>
      <w:proofErr w:type="gramEnd"/>
      <w:r w:rsidRPr="00D21344">
        <w:rPr>
          <w:rFonts w:ascii="Arial" w:eastAsia="Times New Roman" w:hAnsi="Arial" w:cs="Arial"/>
          <w:color w:val="000000"/>
          <w:sz w:val="18"/>
          <w:szCs w:val="18"/>
          <w:lang w:eastAsia="nl-NL"/>
        </w:rPr>
        <w:t xml:space="preserve"> ieders verantwoordelijkheid of bevoegdheden liggen</w:t>
      </w:r>
    </w:p>
    <w:p w:rsidR="00D21344" w:rsidRPr="00D21344" w:rsidRDefault="00D21344" w:rsidP="00D21344">
      <w:pPr>
        <w:numPr>
          <w:ilvl w:val="0"/>
          <w:numId w:val="3"/>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hoe</w:t>
      </w:r>
      <w:proofErr w:type="gramEnd"/>
      <w:r w:rsidRPr="00D21344">
        <w:rPr>
          <w:rFonts w:ascii="Arial" w:eastAsia="Times New Roman" w:hAnsi="Arial" w:cs="Arial"/>
          <w:color w:val="000000"/>
          <w:sz w:val="18"/>
          <w:szCs w:val="18"/>
          <w:lang w:eastAsia="nl-NL"/>
        </w:rPr>
        <w:t xml:space="preserve"> de winstverdeling dient te geschieden</w:t>
      </w:r>
    </w:p>
    <w:p w:rsidR="00D21344" w:rsidRPr="00D21344" w:rsidRDefault="00D21344" w:rsidP="00D21344">
      <w:pPr>
        <w:numPr>
          <w:ilvl w:val="0"/>
          <w:numId w:val="3"/>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wanneer</w:t>
      </w:r>
      <w:proofErr w:type="gramEnd"/>
      <w:r w:rsidRPr="00D21344">
        <w:rPr>
          <w:rFonts w:ascii="Arial" w:eastAsia="Times New Roman" w:hAnsi="Arial" w:cs="Arial"/>
          <w:color w:val="000000"/>
          <w:sz w:val="18"/>
          <w:szCs w:val="18"/>
          <w:lang w:eastAsia="nl-NL"/>
        </w:rPr>
        <w:t xml:space="preserve"> en hoe de beëindiging van de VOF plaatsvindt</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Hoofdelijke Aansprakelijkheid</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Handelsregister KvK</w:t>
      </w:r>
      <w:r w:rsidRPr="00D21344">
        <w:rPr>
          <w:rFonts w:ascii="Arial" w:eastAsia="Times New Roman" w:hAnsi="Arial" w:cs="Arial"/>
          <w:color w:val="000000"/>
          <w:sz w:val="18"/>
          <w:szCs w:val="18"/>
          <w:shd w:val="clear" w:color="auto" w:fill="FFFFFF"/>
          <w:lang w:eastAsia="nl-NL"/>
        </w:rPr>
        <w:t xml:space="preserve">. De firma overeenkomst moet bij de Kamer van Koophandel (en Fabrieken) worden gedeponeerd in het handelsregister. Derden kunnen dan zien of er aan de firma beperkingen of bevoegdheden zijn opgelegd. Zijn zulke beperkende bepalingen niet opgenomen, dan wordt iedere firmant bevoegd geacht voor de </w:t>
      </w:r>
      <w:proofErr w:type="gramStart"/>
      <w:r w:rsidRPr="00D21344">
        <w:rPr>
          <w:rFonts w:ascii="Arial" w:eastAsia="Times New Roman" w:hAnsi="Arial" w:cs="Arial"/>
          <w:color w:val="000000"/>
          <w:sz w:val="18"/>
          <w:szCs w:val="18"/>
          <w:shd w:val="clear" w:color="auto" w:fill="FFFFFF"/>
          <w:lang w:eastAsia="nl-NL"/>
        </w:rPr>
        <w:t>VOF overeenkomsten</w:t>
      </w:r>
      <w:proofErr w:type="gramEnd"/>
      <w:r w:rsidRPr="00D21344">
        <w:rPr>
          <w:rFonts w:ascii="Arial" w:eastAsia="Times New Roman" w:hAnsi="Arial" w:cs="Arial"/>
          <w:color w:val="000000"/>
          <w:sz w:val="18"/>
          <w:szCs w:val="18"/>
          <w:shd w:val="clear" w:color="auto" w:fill="FFFFFF"/>
          <w:lang w:eastAsia="nl-NL"/>
        </w:rPr>
        <w:t xml:space="preserve"> te sluiten. Het belang van de bevoegdheden tot het sluiten van overeenkomsten ligt onder andere in het feit, dat voor bevoegd (geacht) afgesloten overeenkomsten door een firmant, alle andere firmanten hoofdelijk aansprakelijk zijn.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Hoofdelijk Aansprakelijk</w:t>
      </w:r>
      <w:r w:rsidRPr="00D21344">
        <w:rPr>
          <w:rFonts w:ascii="Arial" w:eastAsia="Times New Roman" w:hAnsi="Arial" w:cs="Arial"/>
          <w:color w:val="000000"/>
          <w:sz w:val="18"/>
          <w:szCs w:val="18"/>
          <w:shd w:val="clear" w:color="auto" w:fill="FFFFFF"/>
          <w:lang w:eastAsia="nl-NL"/>
        </w:rPr>
        <w:t>. Door deze hoofdelijke aansprakelijkheid kan iedere firmant door een crediteur worden aangesproken tot nakoming van de afgesloten overeenkomst en dus tot betaling van het volle bedrag dat eventueel betaald moet worden.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Firma vermogen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Afgescheiden Vermogen</w:t>
      </w:r>
      <w:r w:rsidRPr="00D21344">
        <w:rPr>
          <w:rFonts w:ascii="Arial" w:eastAsia="Times New Roman" w:hAnsi="Arial" w:cs="Arial"/>
          <w:color w:val="000000"/>
          <w:sz w:val="18"/>
          <w:szCs w:val="18"/>
          <w:shd w:val="clear" w:color="auto" w:fill="FFFFFF"/>
          <w:lang w:eastAsia="nl-NL"/>
        </w:rPr>
        <w:t xml:space="preserve">. Een VOF kent een zogenaamd afgescheiden vermogen. Dit houdt in dat geld en goederen die in de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zijn gestoken -het firma vermogen- is afgezonderd van het privé vermogen van de firmanten. Dit afgescheiden firma vermogen strekt tot voordeel van crediteuren van een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Deze crediteuren kunnen hun vorderingen bij voorrang verhalen op het firma vermogen. Dit wil zeggen dat deze bij verdeling van dit vermogen onder schuldeisers, bijvoorbeeld in het geval van faillissement, aan bod komen voor de privé crediteuren van firmanten. Bovendien blijft voor crediteuren van de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ook het privé vermogen van de firmanten geheel aansprakelijk voor hun vorderingen. (Zie ook </w:t>
      </w:r>
      <w:hyperlink r:id="rId6" w:tooltip="Wanbetaling &amp; Vordering" w:history="1">
        <w:r w:rsidRPr="00D21344">
          <w:rPr>
            <w:rFonts w:ascii="Arial" w:eastAsia="Times New Roman" w:hAnsi="Arial" w:cs="Arial"/>
            <w:color w:val="003D79"/>
            <w:sz w:val="18"/>
            <w:szCs w:val="18"/>
            <w:u w:val="single"/>
            <w:bdr w:val="none" w:sz="0" w:space="0" w:color="auto" w:frame="1"/>
            <w:lang w:eastAsia="nl-NL"/>
          </w:rPr>
          <w:t>Wanbetaling &amp; Vordering</w:t>
        </w:r>
      </w:hyperlink>
      <w:r w:rsidRPr="00D21344">
        <w:rPr>
          <w:rFonts w:ascii="Arial" w:eastAsia="Times New Roman" w:hAnsi="Arial" w:cs="Arial"/>
          <w:color w:val="000000"/>
          <w:sz w:val="18"/>
          <w:szCs w:val="18"/>
          <w:shd w:val="clear" w:color="auto" w:fill="FFFFFF"/>
          <w:lang w:eastAsia="nl-NL"/>
        </w:rPr>
        <w:t>).</w:t>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Faillissement VOF</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VOF Faillissement</w:t>
      </w:r>
      <w:r w:rsidRPr="00D21344">
        <w:rPr>
          <w:rFonts w:ascii="Arial" w:eastAsia="Times New Roman" w:hAnsi="Arial" w:cs="Arial"/>
          <w:color w:val="000000"/>
          <w:sz w:val="18"/>
          <w:szCs w:val="18"/>
          <w:shd w:val="clear" w:color="auto" w:fill="FFFFFF"/>
          <w:lang w:eastAsia="nl-NL"/>
        </w:rPr>
        <w:t xml:space="preserve">. Het afgescheiden vermogen van de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heeft ook tot gevolg dat een VOF als zodanig failliet kan gaan. Door het faillissement van een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gaan automatisch de firmanten ervan failliet. Het omgekeerde gaat niet op. Een faillissement in privé van </w:t>
      </w:r>
      <w:proofErr w:type="gramStart"/>
      <w:r w:rsidRPr="00D21344">
        <w:rPr>
          <w:rFonts w:ascii="Arial" w:eastAsia="Times New Roman" w:hAnsi="Arial" w:cs="Arial"/>
          <w:color w:val="000000"/>
          <w:sz w:val="18"/>
          <w:szCs w:val="18"/>
          <w:shd w:val="clear" w:color="auto" w:fill="FFFFFF"/>
          <w:lang w:eastAsia="nl-NL"/>
        </w:rPr>
        <w:t>één</w:t>
      </w:r>
      <w:proofErr w:type="gramEnd"/>
      <w:r w:rsidRPr="00D21344">
        <w:rPr>
          <w:rFonts w:ascii="Arial" w:eastAsia="Times New Roman" w:hAnsi="Arial" w:cs="Arial"/>
          <w:color w:val="000000"/>
          <w:sz w:val="18"/>
          <w:szCs w:val="18"/>
          <w:shd w:val="clear" w:color="auto" w:fill="FFFFFF"/>
          <w:lang w:eastAsia="nl-NL"/>
        </w:rPr>
        <w:t xml:space="preserve"> der firmanten hoeft niet automatisch het faillissement van de VOF tot gevolg te hebben. Over het algemeen wordt overigens meestal in de firma akte overeengekomen dat het faillissement van een firmant in privé tot ontbinding van de vof leidt.</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BC00C1" w:rsidRDefault="00BC00C1" w:rsidP="00D21344">
      <w:pPr>
        <w:spacing w:after="0" w:line="300" w:lineRule="atLeast"/>
        <w:outlineLvl w:val="1"/>
        <w:rPr>
          <w:rFonts w:ascii="Arial" w:eastAsia="Times New Roman" w:hAnsi="Arial" w:cs="Arial"/>
          <w:b/>
          <w:bCs/>
          <w:color w:val="003D79"/>
          <w:sz w:val="21"/>
          <w:szCs w:val="21"/>
          <w:lang w:eastAsia="nl-NL"/>
        </w:rPr>
      </w:pP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lastRenderedPageBreak/>
        <w:t>Ontbinding VOF</w:t>
      </w:r>
    </w:p>
    <w:p w:rsidR="00D21344" w:rsidRDefault="00D21344" w:rsidP="00BC00C1">
      <w:pPr>
        <w:spacing w:after="0" w:line="240" w:lineRule="auto"/>
        <w:rPr>
          <w:rFonts w:ascii="Arial" w:eastAsia="Times New Roman" w:hAnsi="Arial" w:cs="Arial"/>
          <w:color w:val="000000"/>
          <w:sz w:val="18"/>
          <w:szCs w:val="18"/>
          <w:shd w:val="clear" w:color="auto" w:fill="FFFFFF"/>
          <w:lang w:eastAsia="nl-NL"/>
        </w:rPr>
      </w:pPr>
      <w:r w:rsidRPr="00D21344">
        <w:rPr>
          <w:rFonts w:ascii="Arial" w:eastAsia="Times New Roman" w:hAnsi="Arial" w:cs="Arial"/>
          <w:b/>
          <w:bCs/>
          <w:color w:val="000000"/>
          <w:sz w:val="18"/>
          <w:szCs w:val="18"/>
          <w:bdr w:val="none" w:sz="0" w:space="0" w:color="auto" w:frame="1"/>
          <w:lang w:eastAsia="nl-NL"/>
        </w:rPr>
        <w:t>Ontbinden VOF</w:t>
      </w:r>
      <w:r w:rsidRPr="00D21344">
        <w:rPr>
          <w:rFonts w:ascii="Arial" w:eastAsia="Times New Roman" w:hAnsi="Arial" w:cs="Arial"/>
          <w:color w:val="000000"/>
          <w:sz w:val="18"/>
          <w:szCs w:val="18"/>
          <w:shd w:val="clear" w:color="auto" w:fill="FFFFFF"/>
          <w:lang w:eastAsia="nl-NL"/>
        </w:rPr>
        <w:t xml:space="preserve">. Een VOF wordt in het algemeen ontbonden indien de tijd waarvoor deze is aangegaan, verloopt door voltooiing of vernietiging van het aangegane werk. Bijvoorbeeld door de voltooiing voor een bouwwerk, door dood, faillissement of curatele van </w:t>
      </w:r>
      <w:proofErr w:type="gramStart"/>
      <w:r w:rsidRPr="00D21344">
        <w:rPr>
          <w:rFonts w:ascii="Arial" w:eastAsia="Times New Roman" w:hAnsi="Arial" w:cs="Arial"/>
          <w:color w:val="000000"/>
          <w:sz w:val="18"/>
          <w:szCs w:val="18"/>
          <w:shd w:val="clear" w:color="auto" w:fill="FFFFFF"/>
          <w:lang w:eastAsia="nl-NL"/>
        </w:rPr>
        <w:t>één</w:t>
      </w:r>
      <w:proofErr w:type="gramEnd"/>
      <w:r w:rsidRPr="00D21344">
        <w:rPr>
          <w:rFonts w:ascii="Arial" w:eastAsia="Times New Roman" w:hAnsi="Arial" w:cs="Arial"/>
          <w:color w:val="000000"/>
          <w:sz w:val="18"/>
          <w:szCs w:val="18"/>
          <w:shd w:val="clear" w:color="auto" w:fill="FFFFFF"/>
          <w:lang w:eastAsia="nl-NL"/>
        </w:rPr>
        <w:t xml:space="preserve"> der firmanten of door opzegging. Ook een rechter kan op grond van zogenaamde wettige redenen ontbinding van een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bevelen. Wettige redenen kunnen onder andere zijn de wanprestatie van </w:t>
      </w:r>
      <w:proofErr w:type="gramStart"/>
      <w:r w:rsidRPr="00D21344">
        <w:rPr>
          <w:rFonts w:ascii="Arial" w:eastAsia="Times New Roman" w:hAnsi="Arial" w:cs="Arial"/>
          <w:color w:val="000000"/>
          <w:sz w:val="18"/>
          <w:szCs w:val="18"/>
          <w:shd w:val="clear" w:color="auto" w:fill="FFFFFF"/>
          <w:lang w:eastAsia="nl-NL"/>
        </w:rPr>
        <w:t>één</w:t>
      </w:r>
      <w:proofErr w:type="gramEnd"/>
      <w:r w:rsidRPr="00D21344">
        <w:rPr>
          <w:rFonts w:ascii="Arial" w:eastAsia="Times New Roman" w:hAnsi="Arial" w:cs="Arial"/>
          <w:color w:val="000000"/>
          <w:sz w:val="18"/>
          <w:szCs w:val="18"/>
          <w:shd w:val="clear" w:color="auto" w:fill="FFFFFF"/>
          <w:lang w:eastAsia="nl-NL"/>
        </w:rPr>
        <w:t xml:space="preserve"> der firmanten of langdurige ziekte. Veelal komen de firmanten in de firma overeenkomst overeen de </w:t>
      </w:r>
      <w:proofErr w:type="gramStart"/>
      <w:r w:rsidRPr="00D21344">
        <w:rPr>
          <w:rFonts w:ascii="Arial" w:eastAsia="Times New Roman" w:hAnsi="Arial" w:cs="Arial"/>
          <w:color w:val="000000"/>
          <w:sz w:val="18"/>
          <w:szCs w:val="18"/>
          <w:shd w:val="clear" w:color="auto" w:fill="FFFFFF"/>
          <w:lang w:eastAsia="nl-NL"/>
        </w:rPr>
        <w:t>VOF</w:t>
      </w:r>
      <w:proofErr w:type="gramEnd"/>
      <w:r w:rsidRPr="00D21344">
        <w:rPr>
          <w:rFonts w:ascii="Arial" w:eastAsia="Times New Roman" w:hAnsi="Arial" w:cs="Arial"/>
          <w:color w:val="000000"/>
          <w:sz w:val="18"/>
          <w:szCs w:val="18"/>
          <w:shd w:val="clear" w:color="auto" w:fill="FFFFFF"/>
          <w:lang w:eastAsia="nl-NL"/>
        </w:rPr>
        <w:t xml:space="preserve"> na ontbinding in bepaalde gevallen met de overgebleven firmanten voort te zetten. In geval van overlijden of uittreding wordt het aandeel van de overleden of uitgetreden firmant dan door de overige firmanten overgenomen.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De Besloten Vennootschap (</w:t>
      </w:r>
      <w:proofErr w:type="gramStart"/>
      <w:r w:rsidRPr="00D21344">
        <w:rPr>
          <w:rFonts w:ascii="Arial" w:eastAsia="Times New Roman" w:hAnsi="Arial" w:cs="Arial"/>
          <w:b/>
          <w:bCs/>
          <w:color w:val="000000"/>
          <w:sz w:val="18"/>
          <w:szCs w:val="18"/>
          <w:bdr w:val="none" w:sz="0" w:space="0" w:color="auto" w:frame="1"/>
          <w:lang w:eastAsia="nl-NL"/>
        </w:rPr>
        <w:t>BV</w:t>
      </w:r>
      <w:proofErr w:type="gramEnd"/>
      <w:r w:rsidRPr="00D21344">
        <w:rPr>
          <w:rFonts w:ascii="Arial" w:eastAsia="Times New Roman" w:hAnsi="Arial" w:cs="Arial"/>
          <w:b/>
          <w:bCs/>
          <w:color w:val="000000"/>
          <w:sz w:val="18"/>
          <w:szCs w:val="18"/>
          <w:bdr w:val="none" w:sz="0" w:space="0" w:color="auto" w:frame="1"/>
          <w:lang w:eastAsia="nl-NL"/>
        </w:rPr>
        <w:t xml:space="preserve">) en de Naamloze Vennootschap (NV) zijn vennootschappen met een in aandelen verdeeld kapitaal. Wat zijn nu de overeenkomsten en verschillen tussen een besloten en naamloze vennootschap? Wat moet er in de notariële akte en statuten bij oprichting van een </w:t>
      </w:r>
      <w:proofErr w:type="gramStart"/>
      <w:r w:rsidRPr="00D21344">
        <w:rPr>
          <w:rFonts w:ascii="Arial" w:eastAsia="Times New Roman" w:hAnsi="Arial" w:cs="Arial"/>
          <w:b/>
          <w:bCs/>
          <w:color w:val="000000"/>
          <w:sz w:val="18"/>
          <w:szCs w:val="18"/>
          <w:bdr w:val="none" w:sz="0" w:space="0" w:color="auto" w:frame="1"/>
          <w:lang w:eastAsia="nl-NL"/>
        </w:rPr>
        <w:t>BV</w:t>
      </w:r>
      <w:proofErr w:type="gramEnd"/>
      <w:r w:rsidRPr="00D21344">
        <w:rPr>
          <w:rFonts w:ascii="Arial" w:eastAsia="Times New Roman" w:hAnsi="Arial" w:cs="Arial"/>
          <w:b/>
          <w:bCs/>
          <w:color w:val="000000"/>
          <w:sz w:val="18"/>
          <w:szCs w:val="18"/>
          <w:bdr w:val="none" w:sz="0" w:space="0" w:color="auto" w:frame="1"/>
          <w:lang w:eastAsia="nl-NL"/>
        </w:rPr>
        <w:t xml:space="preserve"> of NV staan? Hoeveel kapitaal moet er gestort worden in het vermogen van de vennootschap? Welke rechten hebben de aandeelhouders en wat houdt AVA in? Dit en meer over de </w:t>
      </w:r>
      <w:proofErr w:type="gramStart"/>
      <w:r w:rsidRPr="00D21344">
        <w:rPr>
          <w:rFonts w:ascii="Arial" w:eastAsia="Times New Roman" w:hAnsi="Arial" w:cs="Arial"/>
          <w:b/>
          <w:bCs/>
          <w:color w:val="000000"/>
          <w:sz w:val="18"/>
          <w:szCs w:val="18"/>
          <w:bdr w:val="none" w:sz="0" w:space="0" w:color="auto" w:frame="1"/>
          <w:lang w:eastAsia="nl-NL"/>
        </w:rPr>
        <w:t>BV</w:t>
      </w:r>
      <w:proofErr w:type="gramEnd"/>
      <w:r w:rsidRPr="00D21344">
        <w:rPr>
          <w:rFonts w:ascii="Arial" w:eastAsia="Times New Roman" w:hAnsi="Arial" w:cs="Arial"/>
          <w:b/>
          <w:bCs/>
          <w:color w:val="000000"/>
          <w:sz w:val="18"/>
          <w:szCs w:val="18"/>
          <w:bdr w:val="none" w:sz="0" w:space="0" w:color="auto" w:frame="1"/>
          <w:lang w:eastAsia="nl-NL"/>
        </w:rPr>
        <w:t xml:space="preserve"> en NV kun je vinden in dit artikel.</w:t>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 xml:space="preserve">De </w:t>
      </w:r>
      <w:proofErr w:type="gramStart"/>
      <w:r w:rsidRPr="00D21344">
        <w:rPr>
          <w:rFonts w:ascii="Arial" w:eastAsia="Times New Roman" w:hAnsi="Arial" w:cs="Arial"/>
          <w:b/>
          <w:bCs/>
          <w:color w:val="003D79"/>
          <w:sz w:val="21"/>
          <w:szCs w:val="21"/>
          <w:lang w:eastAsia="nl-NL"/>
        </w:rPr>
        <w:t>Vennootschap - BV</w:t>
      </w:r>
      <w:proofErr w:type="gramEnd"/>
      <w:r w:rsidRPr="00D21344">
        <w:rPr>
          <w:rFonts w:ascii="Arial" w:eastAsia="Times New Roman" w:hAnsi="Arial" w:cs="Arial"/>
          <w:b/>
          <w:bCs/>
          <w:color w:val="003D79"/>
          <w:sz w:val="21"/>
          <w:szCs w:val="21"/>
          <w:lang w:eastAsia="nl-NL"/>
        </w:rPr>
        <w:t xml:space="preserve"> en NV</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Vennootschap en Rechtspersoon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Rechtspersoon</w:t>
      </w:r>
      <w:r w:rsidRPr="00D21344">
        <w:rPr>
          <w:rFonts w:ascii="Arial" w:eastAsia="Times New Roman" w:hAnsi="Arial" w:cs="Arial"/>
          <w:color w:val="000000"/>
          <w:sz w:val="18"/>
          <w:szCs w:val="18"/>
          <w:shd w:val="clear" w:color="auto" w:fill="FFFFFF"/>
          <w:lang w:eastAsia="nl-NL"/>
        </w:rPr>
        <w:t xml:space="preserve">. De </w:t>
      </w:r>
      <w:proofErr w:type="gramStart"/>
      <w:r w:rsidRPr="00D21344">
        <w:rPr>
          <w:rFonts w:ascii="Arial" w:eastAsia="Times New Roman" w:hAnsi="Arial" w:cs="Arial"/>
          <w:color w:val="000000"/>
          <w:sz w:val="18"/>
          <w:szCs w:val="18"/>
          <w:shd w:val="clear" w:color="auto" w:fill="FFFFFF"/>
          <w:lang w:eastAsia="nl-NL"/>
        </w:rPr>
        <w:t>vennootschap -BV</w:t>
      </w:r>
      <w:proofErr w:type="gramEnd"/>
      <w:r w:rsidRPr="00D21344">
        <w:rPr>
          <w:rFonts w:ascii="Arial" w:eastAsia="Times New Roman" w:hAnsi="Arial" w:cs="Arial"/>
          <w:color w:val="000000"/>
          <w:sz w:val="18"/>
          <w:szCs w:val="18"/>
          <w:shd w:val="clear" w:color="auto" w:fill="FFFFFF"/>
          <w:lang w:eastAsia="nl-NL"/>
        </w:rPr>
        <w:t xml:space="preserve"> en NV- is een rechtspersoon. Wat een rechtspersoon precies inhoudt, is te vinden </w:t>
      </w:r>
      <w:proofErr w:type="spellStart"/>
      <w:r w:rsidRPr="00D21344">
        <w:rPr>
          <w:rFonts w:ascii="Arial" w:eastAsia="Times New Roman" w:hAnsi="Arial" w:cs="Arial"/>
          <w:color w:val="000000"/>
          <w:sz w:val="18"/>
          <w:szCs w:val="18"/>
          <w:shd w:val="clear" w:color="auto" w:fill="FFFFFF"/>
          <w:lang w:eastAsia="nl-NL"/>
        </w:rPr>
        <w:t>in</w:t>
      </w:r>
      <w:hyperlink r:id="rId7" w:tooltip="Rechtspersonen (Rechtsvormen)" w:history="1">
        <w:r w:rsidRPr="00D21344">
          <w:rPr>
            <w:rFonts w:ascii="Arial" w:eastAsia="Times New Roman" w:hAnsi="Arial" w:cs="Arial"/>
            <w:color w:val="003D79"/>
            <w:sz w:val="18"/>
            <w:szCs w:val="18"/>
            <w:u w:val="single"/>
            <w:bdr w:val="none" w:sz="0" w:space="0" w:color="auto" w:frame="1"/>
            <w:lang w:eastAsia="nl-NL"/>
          </w:rPr>
          <w:t>Rechtspersonen</w:t>
        </w:r>
        <w:proofErr w:type="spellEnd"/>
        <w:r w:rsidRPr="00D21344">
          <w:rPr>
            <w:rFonts w:ascii="Arial" w:eastAsia="Times New Roman" w:hAnsi="Arial" w:cs="Arial"/>
            <w:color w:val="003D79"/>
            <w:sz w:val="18"/>
            <w:szCs w:val="18"/>
            <w:u w:val="single"/>
            <w:bdr w:val="none" w:sz="0" w:space="0" w:color="auto" w:frame="1"/>
            <w:lang w:eastAsia="nl-NL"/>
          </w:rPr>
          <w:t xml:space="preserve"> (Rechtsvormen)</w:t>
        </w:r>
      </w:hyperlink>
      <w:r w:rsidRPr="00D21344">
        <w:rPr>
          <w:rFonts w:ascii="Arial" w:eastAsia="Times New Roman" w:hAnsi="Arial" w:cs="Arial"/>
          <w:color w:val="000000"/>
          <w:sz w:val="18"/>
          <w:szCs w:val="18"/>
          <w:shd w:val="clear" w:color="auto" w:fill="FFFFFF"/>
          <w:lang w:eastAsia="nl-NL"/>
        </w:rPr>
        <w:t xml:space="preserve">. Globaal gezegd is een rechtspersoon elke instelling die rechts- en handelingsbevoegd is. De BV en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vormen een afzonderlijke eenheid, een zogenaamd rechtspersoon met een eigen vermogen en een naam die zelfstandig drager van rechten en plichten kan zijn. De rechtspersoon kan dus overeenkomsten afsluiten en hiervoor aansprakelijk gesteld worden (echter niet op het gebied van personen en familierecht. Nadere details kun je vinden in het artikel rechtspersonen).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Besloten Vennootschap (</w:t>
      </w:r>
      <w:proofErr w:type="gramStart"/>
      <w:r w:rsidRPr="00D21344">
        <w:rPr>
          <w:rFonts w:ascii="Arial" w:eastAsia="Times New Roman" w:hAnsi="Arial" w:cs="Arial"/>
          <w:b/>
          <w:bCs/>
          <w:color w:val="003D79"/>
          <w:sz w:val="21"/>
          <w:szCs w:val="21"/>
          <w:lang w:eastAsia="nl-NL"/>
        </w:rPr>
        <w:t>BV</w:t>
      </w:r>
      <w:proofErr w:type="gramEnd"/>
      <w:r w:rsidRPr="00D21344">
        <w:rPr>
          <w:rFonts w:ascii="Arial" w:eastAsia="Times New Roman" w:hAnsi="Arial" w:cs="Arial"/>
          <w:b/>
          <w:bCs/>
          <w:color w:val="003D79"/>
          <w:sz w:val="21"/>
          <w:szCs w:val="21"/>
          <w:lang w:eastAsia="nl-NL"/>
        </w:rPr>
        <w:t>) - Naamloze Vennootschap (NV)</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proofErr w:type="gramStart"/>
      <w:r w:rsidRPr="00D21344">
        <w:rPr>
          <w:rFonts w:ascii="Arial" w:eastAsia="Times New Roman" w:hAnsi="Arial" w:cs="Arial"/>
          <w:b/>
          <w:bCs/>
          <w:color w:val="000000"/>
          <w:sz w:val="18"/>
          <w:szCs w:val="18"/>
          <w:bdr w:val="none" w:sz="0" w:space="0" w:color="auto" w:frame="1"/>
          <w:lang w:eastAsia="nl-NL"/>
        </w:rPr>
        <w:t>BV</w:t>
      </w:r>
      <w:proofErr w:type="gramEnd"/>
      <w:r w:rsidRPr="00D21344">
        <w:rPr>
          <w:rFonts w:ascii="Arial" w:eastAsia="Times New Roman" w:hAnsi="Arial" w:cs="Arial"/>
          <w:b/>
          <w:bCs/>
          <w:color w:val="000000"/>
          <w:sz w:val="18"/>
          <w:szCs w:val="18"/>
          <w:bdr w:val="none" w:sz="0" w:space="0" w:color="auto" w:frame="1"/>
          <w:lang w:eastAsia="nl-NL"/>
        </w:rPr>
        <w:t xml:space="preserve"> en NV</w:t>
      </w:r>
      <w:r w:rsidRPr="00D21344">
        <w:rPr>
          <w:rFonts w:ascii="Arial" w:eastAsia="Times New Roman" w:hAnsi="Arial" w:cs="Arial"/>
          <w:color w:val="000000"/>
          <w:sz w:val="18"/>
          <w:szCs w:val="18"/>
          <w:shd w:val="clear" w:color="auto" w:fill="FFFFFF"/>
          <w:lang w:eastAsia="nl-NL"/>
        </w:rPr>
        <w:t>. De besloten vennootschap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en naamloze vennootschap (NV) met beperkte aansprakelijkheid zijn vennootschappen met een in aandelen verdeeld kapitaal, waarin ieder van de vennoten voor één of meer aandelen deelneemt en hierom veelal aandeelhouders worden genoemd in plaats van vennoten. Veel verschil tussen een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en BV is er eigenlijk niet, daar de BV-vorm geënt is op de NV-vorm.</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 xml:space="preserve">Verschil tussen </w:t>
      </w:r>
      <w:proofErr w:type="gramStart"/>
      <w:r w:rsidRPr="00D21344">
        <w:rPr>
          <w:rFonts w:ascii="Arial" w:eastAsia="Times New Roman" w:hAnsi="Arial" w:cs="Arial"/>
          <w:b/>
          <w:bCs/>
          <w:color w:val="003D79"/>
          <w:sz w:val="21"/>
          <w:szCs w:val="21"/>
          <w:lang w:eastAsia="nl-NL"/>
        </w:rPr>
        <w:t>BV</w:t>
      </w:r>
      <w:proofErr w:type="gramEnd"/>
      <w:r w:rsidRPr="00D21344">
        <w:rPr>
          <w:rFonts w:ascii="Arial" w:eastAsia="Times New Roman" w:hAnsi="Arial" w:cs="Arial"/>
          <w:b/>
          <w:bCs/>
          <w:color w:val="003D79"/>
          <w:sz w:val="21"/>
          <w:szCs w:val="21"/>
          <w:lang w:eastAsia="nl-NL"/>
        </w:rPr>
        <w:t xml:space="preserve"> en NV</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Verschil BV - NV</w:t>
      </w:r>
      <w:r w:rsidRPr="00D21344">
        <w:rPr>
          <w:rFonts w:ascii="Arial" w:eastAsia="Times New Roman" w:hAnsi="Arial" w:cs="Arial"/>
          <w:color w:val="000000"/>
          <w:sz w:val="18"/>
          <w:szCs w:val="18"/>
          <w:shd w:val="clear" w:color="auto" w:fill="FFFFFF"/>
          <w:lang w:eastAsia="nl-NL"/>
        </w:rPr>
        <w:t xml:space="preserve">. Het belangrijkste verschil tussen een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en BV zit in het feit dat de BV slechts aandelen op naam uit mag geven. Namen en adressen van de aandeelhouders worden opgenomen in een register. Men spreekt dan ook wel van registeraandelen bij de BV. Aandelen in stoffelijke vorm, zoals aandeelbewijzen, kent de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niet.</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Overdragen van Aandelen BV</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Overdracht aandelen</w:t>
      </w:r>
      <w:r w:rsidRPr="00D21344">
        <w:rPr>
          <w:rFonts w:ascii="Arial" w:eastAsia="Times New Roman" w:hAnsi="Arial" w:cs="Arial"/>
          <w:color w:val="000000"/>
          <w:sz w:val="18"/>
          <w:szCs w:val="18"/>
          <w:shd w:val="clear" w:color="auto" w:fill="FFFFFF"/>
          <w:lang w:eastAsia="nl-NL"/>
        </w:rPr>
        <w:t xml:space="preserve">. De aandeelhouder van de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kan zijn aandelen (voor zover de statuten deze bevoegdheid niet beperken of uitsluiten) alleen vrij overdragen aan de naaste bloed- en aanverwanten, aan een medeaandeelhouder of aan de vennootschap zelf. Voor overdracht aan anderen dient men zich te houden aan de in statuten opgelegde beperkingen, de zogenaamde blokkeringsregeling.</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Blokkeringsregeling</w:t>
      </w:r>
      <w:r w:rsidRPr="00D21344">
        <w:rPr>
          <w:rFonts w:ascii="Arial" w:eastAsia="Times New Roman" w:hAnsi="Arial" w:cs="Arial"/>
          <w:color w:val="000000"/>
          <w:sz w:val="18"/>
          <w:szCs w:val="18"/>
          <w:shd w:val="clear" w:color="auto" w:fill="FFFFFF"/>
          <w:lang w:eastAsia="nl-NL"/>
        </w:rPr>
        <w:t>. Er worden twee systemen onderscheiden:</w:t>
      </w:r>
      <w:r w:rsidRPr="00D21344">
        <w:rPr>
          <w:rFonts w:ascii="Arial" w:eastAsia="Times New Roman" w:hAnsi="Arial" w:cs="Arial"/>
          <w:color w:val="000000"/>
          <w:sz w:val="18"/>
          <w:szCs w:val="18"/>
          <w:lang w:eastAsia="nl-NL"/>
        </w:rPr>
        <w:br/>
      </w:r>
    </w:p>
    <w:p w:rsidR="00D21344" w:rsidRPr="00D21344" w:rsidRDefault="00D21344" w:rsidP="00D21344">
      <w:pPr>
        <w:numPr>
          <w:ilvl w:val="0"/>
          <w:numId w:val="4"/>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de</w:t>
      </w:r>
      <w:proofErr w:type="gramEnd"/>
      <w:r w:rsidRPr="00D21344">
        <w:rPr>
          <w:rFonts w:ascii="Arial" w:eastAsia="Times New Roman" w:hAnsi="Arial" w:cs="Arial"/>
          <w:color w:val="000000"/>
          <w:sz w:val="18"/>
          <w:szCs w:val="18"/>
          <w:lang w:eastAsia="nl-NL"/>
        </w:rPr>
        <w:t xml:space="preserve"> overdracht van aandelen aan een derde moet worden goedgekeurd door een orgaan van de vennootschap (bestuur, algemene vergadering van aandeelhouders, Raad van Commissarissen, zie onder)</w:t>
      </w:r>
    </w:p>
    <w:p w:rsidR="00D21344" w:rsidRPr="00D21344" w:rsidRDefault="00D21344" w:rsidP="00D21344">
      <w:pPr>
        <w:numPr>
          <w:ilvl w:val="0"/>
          <w:numId w:val="4"/>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de</w:t>
      </w:r>
      <w:proofErr w:type="gramEnd"/>
      <w:r w:rsidRPr="00D21344">
        <w:rPr>
          <w:rFonts w:ascii="Arial" w:eastAsia="Times New Roman" w:hAnsi="Arial" w:cs="Arial"/>
          <w:color w:val="000000"/>
          <w:sz w:val="18"/>
          <w:szCs w:val="18"/>
          <w:lang w:eastAsia="nl-NL"/>
        </w:rPr>
        <w:t xml:space="preserve"> aandelen moeten eerst worden aangeboden aan de medeaandeelhouders. Indien deze niet geïnteresseerd zijn en de vennootschap ook geen andere gegadigden aanwijst, dan is overdracht aan een derde vrij</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shd w:val="clear" w:color="auto" w:fill="FFFFFF"/>
          <w:lang w:eastAsia="nl-NL"/>
        </w:rPr>
        <w:t xml:space="preserve">Wil men een vrije verhandelbaarheid van aandelen, dan is de </w:t>
      </w:r>
      <w:proofErr w:type="gramStart"/>
      <w:r w:rsidRPr="00D21344">
        <w:rPr>
          <w:rFonts w:ascii="Arial" w:eastAsia="Times New Roman" w:hAnsi="Arial" w:cs="Arial"/>
          <w:color w:val="000000"/>
          <w:sz w:val="18"/>
          <w:szCs w:val="18"/>
          <w:shd w:val="clear" w:color="auto" w:fill="FFFFFF"/>
          <w:lang w:eastAsia="nl-NL"/>
        </w:rPr>
        <w:t>NV-vorm</w:t>
      </w:r>
      <w:proofErr w:type="gramEnd"/>
      <w:r w:rsidRPr="00D21344">
        <w:rPr>
          <w:rFonts w:ascii="Arial" w:eastAsia="Times New Roman" w:hAnsi="Arial" w:cs="Arial"/>
          <w:color w:val="000000"/>
          <w:sz w:val="18"/>
          <w:szCs w:val="18"/>
          <w:shd w:val="clear" w:color="auto" w:fill="FFFFFF"/>
          <w:lang w:eastAsia="nl-NL"/>
        </w:rPr>
        <w:t xml:space="preserve"> de aangegeven rechtsvorm.</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BC00C1" w:rsidRDefault="00BC00C1" w:rsidP="00D21344">
      <w:pPr>
        <w:spacing w:after="0" w:line="300" w:lineRule="atLeast"/>
        <w:outlineLvl w:val="1"/>
        <w:rPr>
          <w:rFonts w:ascii="Arial" w:eastAsia="Times New Roman" w:hAnsi="Arial" w:cs="Arial"/>
          <w:b/>
          <w:bCs/>
          <w:color w:val="003D79"/>
          <w:sz w:val="21"/>
          <w:szCs w:val="21"/>
          <w:lang w:eastAsia="nl-NL"/>
        </w:rPr>
      </w:pP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lastRenderedPageBreak/>
        <w:t>Beperkte Aansprakelijkheid</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Aansprakelijkheid NV en BV</w:t>
      </w:r>
      <w:r w:rsidRPr="00D21344">
        <w:rPr>
          <w:rFonts w:ascii="Arial" w:eastAsia="Times New Roman" w:hAnsi="Arial" w:cs="Arial"/>
          <w:color w:val="000000"/>
          <w:sz w:val="18"/>
          <w:szCs w:val="18"/>
          <w:shd w:val="clear" w:color="auto" w:fill="FFFFFF"/>
          <w:lang w:eastAsia="nl-NL"/>
        </w:rPr>
        <w:t xml:space="preserve">. Zoals hierboven reeds gezegd, zijn de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en BV rechtspersonen; ze vormen eenheden die zelfstandig rechten en plichten kunnen hebben. Crediteuren van een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of BV hebben in principe slechts verhaal op het eigen vermogen van de vennootschap. De aandeelhouders zijn dus niet persoonlijk aansprakelijk voor de verplichtingen van de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of NV.</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Aandeelhouders</w:t>
      </w:r>
      <w:r w:rsidRPr="00D21344">
        <w:rPr>
          <w:rFonts w:ascii="Arial" w:eastAsia="Times New Roman" w:hAnsi="Arial" w:cs="Arial"/>
          <w:color w:val="000000"/>
          <w:sz w:val="18"/>
          <w:szCs w:val="18"/>
          <w:shd w:val="clear" w:color="auto" w:fill="FFFFFF"/>
          <w:lang w:eastAsia="nl-NL"/>
        </w:rPr>
        <w:t xml:space="preserve">. De aandeelhouders kunnen slechts het door hen genomen aandelenkapitaal verliezen. Deze beperkte aansprakelijkheid wordt veroorzaakt door het feit dat de aandeelhouders niet zelf ondernemer zijn, maar deze functie hebben overgedragen aan de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of NV als zelfstandige eenheid. De aandeelhouders ontvangen voor het beperkte risico dat ze dragen in principe jaarlijks een uitkering, het zogenaamde dividend, afhankelijk van de bedrijfsresultaten.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Vennootschap &amp; Statuten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Notariële Akte- Statuten</w:t>
      </w:r>
      <w:r w:rsidRPr="00D21344">
        <w:rPr>
          <w:rFonts w:ascii="Arial" w:eastAsia="Times New Roman" w:hAnsi="Arial" w:cs="Arial"/>
          <w:color w:val="000000"/>
          <w:sz w:val="18"/>
          <w:szCs w:val="18"/>
          <w:shd w:val="clear" w:color="auto" w:fill="FFFFFF"/>
          <w:lang w:eastAsia="nl-NL"/>
        </w:rPr>
        <w:t xml:space="preserve">. De oprichting van de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of NV vindt plaats door het opmaken van een notariële akte van oprichting. In de akte van oprichting staat voor hoeveel aandelen de oprichters deelnemen en wie eerste bestuurders zijn en statuten. Deze statuten bevatten onder andere de naam, waarin steeds naamloze of belsloten vennootschap met beperkte aansprakelijkheid moet zijn opgenomen of de afkorting daarvan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of BV), de vestigingsplaats, een omschrijving van de werkzaamheden van de vennootschap en de zogenaamde doelomschrijving. Deze doelomschrijving is vaak zeer ruim en algemeen gesteld, daar de vennootschap in principe geen werkzaamheden mag verrichten die buiten dat doel vallen.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Maatschappelijk kapitaal</w:t>
      </w:r>
      <w:r w:rsidRPr="00D21344">
        <w:rPr>
          <w:rFonts w:ascii="Arial" w:eastAsia="Times New Roman" w:hAnsi="Arial" w:cs="Arial"/>
          <w:color w:val="000000"/>
          <w:sz w:val="18"/>
          <w:szCs w:val="18"/>
          <w:shd w:val="clear" w:color="auto" w:fill="FFFFFF"/>
          <w:lang w:eastAsia="nl-NL"/>
        </w:rPr>
        <w:t>. Ook vermelden de statuten het bedrag van het maximaal door de vennootschap uit te geven aantal aandelen: het zogenaamd maatschappelijk kapitaal. Indien een vennootschap meer aandelen wil uitgeven zal deze eerst het maatschappelijk kapitaal door middel van statutenwijziging moeten verhogen.</w:t>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 xml:space="preserve">Kapitaal BV en </w:t>
      </w:r>
      <w:proofErr w:type="gramStart"/>
      <w:r w:rsidRPr="00D21344">
        <w:rPr>
          <w:rFonts w:ascii="Arial" w:eastAsia="Times New Roman" w:hAnsi="Arial" w:cs="Arial"/>
          <w:b/>
          <w:bCs/>
          <w:color w:val="003D79"/>
          <w:sz w:val="21"/>
          <w:szCs w:val="21"/>
          <w:lang w:eastAsia="nl-NL"/>
        </w:rPr>
        <w:t>NV</w:t>
      </w:r>
      <w:proofErr w:type="gramEnd"/>
    </w:p>
    <w:p w:rsidR="00D21344" w:rsidRPr="00D21344" w:rsidRDefault="00D21344" w:rsidP="00D21344">
      <w:pPr>
        <w:spacing w:after="0" w:line="240" w:lineRule="auto"/>
        <w:rPr>
          <w:rFonts w:ascii="Times New Roman" w:eastAsia="Times New Roman" w:hAnsi="Times New Roman" w:cs="Times New Roman"/>
          <w:sz w:val="24"/>
          <w:szCs w:val="24"/>
          <w:lang w:eastAsia="nl-NL"/>
        </w:rPr>
      </w:pPr>
      <w:proofErr w:type="gramStart"/>
      <w:r w:rsidRPr="00D21344">
        <w:rPr>
          <w:rFonts w:ascii="Arial" w:eastAsia="Times New Roman" w:hAnsi="Arial" w:cs="Arial"/>
          <w:b/>
          <w:bCs/>
          <w:color w:val="000000"/>
          <w:sz w:val="18"/>
          <w:szCs w:val="18"/>
          <w:bdr w:val="none" w:sz="0" w:space="0" w:color="auto" w:frame="1"/>
          <w:lang w:eastAsia="nl-NL"/>
        </w:rPr>
        <w:t>Minimum kapitaal</w:t>
      </w:r>
      <w:proofErr w:type="gramEnd"/>
      <w:r w:rsidRPr="00D21344">
        <w:rPr>
          <w:rFonts w:ascii="Arial" w:eastAsia="Times New Roman" w:hAnsi="Arial" w:cs="Arial"/>
          <w:color w:val="000000"/>
          <w:sz w:val="18"/>
          <w:szCs w:val="18"/>
          <w:shd w:val="clear" w:color="auto" w:fill="FFFFFF"/>
          <w:lang w:eastAsia="nl-NL"/>
        </w:rPr>
        <w:t>. De akte van oprichting moet vermelden voor hoeveel aandelen de oprichters zelf deelnemen in het kapitaal van de vennootschap. De wet bepaalt dat de oprichters bij oprichting tenminste voor een bedrag gelijk aan 20% van het maatschappelijk kapitaal moeten deelnemen.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Geplaatste kapitaal</w:t>
      </w:r>
      <w:r w:rsidRPr="00D21344">
        <w:rPr>
          <w:rFonts w:ascii="Arial" w:eastAsia="Times New Roman" w:hAnsi="Arial" w:cs="Arial"/>
          <w:color w:val="000000"/>
          <w:sz w:val="18"/>
          <w:szCs w:val="18"/>
          <w:shd w:val="clear" w:color="auto" w:fill="FFFFFF"/>
          <w:lang w:eastAsia="nl-NL"/>
        </w:rPr>
        <w:t>. Van het geplaatste kapitaal moet bovendien tenminste 10% direct gestort worden in het vermogen van de vennootschap. Dit betreft voor de:</w:t>
      </w:r>
      <w:r w:rsidRPr="00D21344">
        <w:rPr>
          <w:rFonts w:ascii="Arial" w:eastAsia="Times New Roman" w:hAnsi="Arial" w:cs="Arial"/>
          <w:color w:val="000000"/>
          <w:sz w:val="18"/>
          <w:szCs w:val="18"/>
          <w:lang w:eastAsia="nl-NL"/>
        </w:rPr>
        <w:br/>
      </w:r>
    </w:p>
    <w:p w:rsidR="00D21344" w:rsidRPr="00D21344" w:rsidRDefault="00D21344" w:rsidP="00D21344">
      <w:pPr>
        <w:numPr>
          <w:ilvl w:val="0"/>
          <w:numId w:val="5"/>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BV - een</w:t>
      </w:r>
      <w:proofErr w:type="gramEnd"/>
      <w:r w:rsidRPr="00D21344">
        <w:rPr>
          <w:rFonts w:ascii="Arial" w:eastAsia="Times New Roman" w:hAnsi="Arial" w:cs="Arial"/>
          <w:color w:val="000000"/>
          <w:sz w:val="18"/>
          <w:szCs w:val="18"/>
          <w:lang w:eastAsia="nl-NL"/>
        </w:rPr>
        <w:t xml:space="preserve"> minimum van € 40.000,-</w:t>
      </w:r>
    </w:p>
    <w:p w:rsidR="00D21344" w:rsidRPr="00D21344" w:rsidRDefault="00D21344" w:rsidP="00D21344">
      <w:pPr>
        <w:numPr>
          <w:ilvl w:val="0"/>
          <w:numId w:val="5"/>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NV - een</w:t>
      </w:r>
      <w:proofErr w:type="gramEnd"/>
      <w:r w:rsidRPr="00D21344">
        <w:rPr>
          <w:rFonts w:ascii="Arial" w:eastAsia="Times New Roman" w:hAnsi="Arial" w:cs="Arial"/>
          <w:color w:val="000000"/>
          <w:sz w:val="18"/>
          <w:szCs w:val="18"/>
          <w:lang w:eastAsia="nl-NL"/>
        </w:rPr>
        <w:t xml:space="preserve"> minimum van € 100.000,-</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Ministeriële verklaring</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Minister van Justitie</w:t>
      </w:r>
      <w:r w:rsidRPr="00D21344">
        <w:rPr>
          <w:rFonts w:ascii="Arial" w:eastAsia="Times New Roman" w:hAnsi="Arial" w:cs="Arial"/>
          <w:color w:val="000000"/>
          <w:sz w:val="18"/>
          <w:szCs w:val="18"/>
          <w:shd w:val="clear" w:color="auto" w:fill="FFFFFF"/>
          <w:lang w:eastAsia="nl-NL"/>
        </w:rPr>
        <w:t xml:space="preserve">. Voordat de notariële akte van oprichting kan worden gemaakt, is er nog een verklaring van de </w:t>
      </w:r>
      <w:proofErr w:type="spellStart"/>
      <w:r w:rsidRPr="00D21344">
        <w:rPr>
          <w:rFonts w:ascii="Arial" w:eastAsia="Times New Roman" w:hAnsi="Arial" w:cs="Arial"/>
          <w:color w:val="000000"/>
          <w:sz w:val="18"/>
          <w:szCs w:val="18"/>
          <w:shd w:val="clear" w:color="auto" w:fill="FFFFFF"/>
          <w:lang w:eastAsia="nl-NL"/>
        </w:rPr>
        <w:t>minster</w:t>
      </w:r>
      <w:proofErr w:type="spellEnd"/>
      <w:r w:rsidRPr="00D21344">
        <w:rPr>
          <w:rFonts w:ascii="Arial" w:eastAsia="Times New Roman" w:hAnsi="Arial" w:cs="Arial"/>
          <w:color w:val="000000"/>
          <w:sz w:val="18"/>
          <w:szCs w:val="18"/>
          <w:shd w:val="clear" w:color="auto" w:fill="FFFFFF"/>
          <w:lang w:eastAsia="nl-NL"/>
        </w:rPr>
        <w:t xml:space="preserve"> van justitie vereist, waarin deze mededeelt geen bezwaar te hebben tegen de oprichting van de vennootschap. De is de zogenaamde ministeriële verklaring van geen bezwaar. De minister kan het afgeven van deze verklaring alleen weigeren op grond van in de wet opgenomen redenen zoals gebreken in de conceptakte van oprichting of het gevaar dat de vennootschap door de oprichters zal worden gebruikt voor ongeoorloofde doeleinden. Of wanneer de oprichters gezamenlijk minder dan de vereiste 20% van het aansprakelijk kapitaal deelnemen.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Staatscourant en Handelsregister</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Publicatie Staatscourant</w:t>
      </w:r>
      <w:r w:rsidRPr="00D21344">
        <w:rPr>
          <w:rFonts w:ascii="Arial" w:eastAsia="Times New Roman" w:hAnsi="Arial" w:cs="Arial"/>
          <w:color w:val="000000"/>
          <w:sz w:val="18"/>
          <w:szCs w:val="18"/>
          <w:shd w:val="clear" w:color="auto" w:fill="FFFFFF"/>
          <w:lang w:eastAsia="nl-NL"/>
        </w:rPr>
        <w:t xml:space="preserve">. Er vindt publicatie in de Staatscourant plaats bij oprichting van de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of BV.</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Handelsregister KvK</w:t>
      </w:r>
      <w:r w:rsidRPr="00D21344">
        <w:rPr>
          <w:rFonts w:ascii="Arial" w:eastAsia="Times New Roman" w:hAnsi="Arial" w:cs="Arial"/>
          <w:color w:val="000000"/>
          <w:sz w:val="18"/>
          <w:szCs w:val="18"/>
          <w:shd w:val="clear" w:color="auto" w:fill="FFFFFF"/>
          <w:lang w:eastAsia="nl-NL"/>
        </w:rPr>
        <w:t xml:space="preserve">. De opgerichte vennootschap dient ook in het handelsregister te worden ingeschreven. Dit is erg belangrijk voor de oprichters, want zolang deze inschrijving niet heeft plaatsgevonden en de oprichters hun minimaal vereiste storting van het geplaatste kapitaal nog niet hebben verricht, is iedere bestuurder naast de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of BV hoofdelijk aansprakelijk (persoonlijk/</w:t>
      </w:r>
      <w:proofErr w:type="spellStart"/>
      <w:r w:rsidRPr="00D21344">
        <w:rPr>
          <w:rFonts w:ascii="Arial" w:eastAsia="Times New Roman" w:hAnsi="Arial" w:cs="Arial"/>
          <w:color w:val="000000"/>
          <w:sz w:val="18"/>
          <w:szCs w:val="18"/>
          <w:shd w:val="clear" w:color="auto" w:fill="FFFFFF"/>
          <w:lang w:eastAsia="nl-NL"/>
        </w:rPr>
        <w:t>prive</w:t>
      </w:r>
      <w:proofErr w:type="spellEnd"/>
      <w:r w:rsidRPr="00D21344">
        <w:rPr>
          <w:rFonts w:ascii="Arial" w:eastAsia="Times New Roman" w:hAnsi="Arial" w:cs="Arial"/>
          <w:color w:val="000000"/>
          <w:sz w:val="18"/>
          <w:szCs w:val="18"/>
          <w:shd w:val="clear" w:color="auto" w:fill="FFFFFF"/>
          <w:lang w:eastAsia="nl-NL"/>
        </w:rPr>
        <w:t>) voor verbintenissen door de NV of BV aangegaan.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NV - BV i.o</w:t>
      </w:r>
      <w:r w:rsidRPr="00D21344">
        <w:rPr>
          <w:rFonts w:ascii="Arial" w:eastAsia="Times New Roman" w:hAnsi="Arial" w:cs="Arial"/>
          <w:color w:val="000000"/>
          <w:sz w:val="18"/>
          <w:szCs w:val="18"/>
          <w:shd w:val="clear" w:color="auto" w:fill="FFFFFF"/>
          <w:lang w:eastAsia="nl-NL"/>
        </w:rPr>
        <w:t xml:space="preserve">. De toevoeging van i.o. achter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of NV houdt ‘in oprichting’ in. Dit gebeurt indien de oprichters van de vennootschap reeds ondernemingsactiviteiten ontplooien. Gedurende de oprichtingsfase zijn de oprichters hoofdelijk aansprakelijk. Ook een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of BV i.o. moet in het Handelsregister (KvK) ingeschreven staan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BC00C1" w:rsidRDefault="00BC00C1" w:rsidP="00D21344">
      <w:pPr>
        <w:spacing w:after="0" w:line="300" w:lineRule="atLeast"/>
        <w:outlineLvl w:val="1"/>
        <w:rPr>
          <w:rFonts w:ascii="Arial" w:eastAsia="Times New Roman" w:hAnsi="Arial" w:cs="Arial"/>
          <w:b/>
          <w:bCs/>
          <w:color w:val="003D79"/>
          <w:sz w:val="21"/>
          <w:szCs w:val="21"/>
          <w:lang w:eastAsia="nl-NL"/>
        </w:rPr>
      </w:pP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lastRenderedPageBreak/>
        <w:t>Raad van Bestuur - Raad van Commissarissen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Raad van Bestuur</w:t>
      </w:r>
      <w:r w:rsidRPr="00D21344">
        <w:rPr>
          <w:rFonts w:ascii="Arial" w:eastAsia="Times New Roman" w:hAnsi="Arial" w:cs="Arial"/>
          <w:color w:val="000000"/>
          <w:sz w:val="18"/>
          <w:szCs w:val="18"/>
          <w:shd w:val="clear" w:color="auto" w:fill="FFFFFF"/>
          <w:lang w:eastAsia="nl-NL"/>
        </w:rPr>
        <w:t xml:space="preserve">. De directie -bij grote vennootschappen ook wel bestuur genoemd- is belast met de dagelijkse leiding van de vennootschap en is bevoegd deze naar buiten toe te vertegenwoordigen. De directie hoeft geen aandelen te bezitten, ze zijn werknemer van de vennootschap. Indien er meer dan één directielid is, treedt de directie gezamenlijk op. De bevoegdheid tot besturen van de vennootschap kan in de statuten op verschillende wijze ingevuld worden. Zo kunnen bepaalde handelingen door </w:t>
      </w:r>
      <w:proofErr w:type="gramStart"/>
      <w:r w:rsidRPr="00D21344">
        <w:rPr>
          <w:rFonts w:ascii="Arial" w:eastAsia="Times New Roman" w:hAnsi="Arial" w:cs="Arial"/>
          <w:color w:val="000000"/>
          <w:sz w:val="18"/>
          <w:szCs w:val="18"/>
          <w:shd w:val="clear" w:color="auto" w:fill="FFFFFF"/>
          <w:lang w:eastAsia="nl-NL"/>
        </w:rPr>
        <w:t>één</w:t>
      </w:r>
      <w:proofErr w:type="gramEnd"/>
      <w:r w:rsidRPr="00D21344">
        <w:rPr>
          <w:rFonts w:ascii="Arial" w:eastAsia="Times New Roman" w:hAnsi="Arial" w:cs="Arial"/>
          <w:color w:val="000000"/>
          <w:sz w:val="18"/>
          <w:szCs w:val="18"/>
          <w:shd w:val="clear" w:color="auto" w:fill="FFFFFF"/>
          <w:lang w:eastAsia="nl-NL"/>
        </w:rPr>
        <w:t xml:space="preserve"> of meer bestuurders hetzij gezamenlijk, hetzij samen met één of meer anderen worden verricht. De directie kan de vertegenwoordigingsbevoegdheid ook doorgeven aan anderen, tenzij dit in de statuten uitgesloten is.</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Raad van Commissarissen</w:t>
      </w:r>
      <w:r w:rsidRPr="00D21344">
        <w:rPr>
          <w:rFonts w:ascii="Arial" w:eastAsia="Times New Roman" w:hAnsi="Arial" w:cs="Arial"/>
          <w:color w:val="000000"/>
          <w:sz w:val="18"/>
          <w:szCs w:val="18"/>
          <w:shd w:val="clear" w:color="auto" w:fill="FFFFFF"/>
          <w:lang w:eastAsia="nl-NL"/>
        </w:rPr>
        <w:t xml:space="preserve">. Indien de statuten hierin voorzien, wordt de directie bijgestaan door een Raad van Commissarissen, bestaande uit </w:t>
      </w:r>
      <w:proofErr w:type="gramStart"/>
      <w:r w:rsidRPr="00D21344">
        <w:rPr>
          <w:rFonts w:ascii="Arial" w:eastAsia="Times New Roman" w:hAnsi="Arial" w:cs="Arial"/>
          <w:color w:val="000000"/>
          <w:sz w:val="18"/>
          <w:szCs w:val="18"/>
          <w:shd w:val="clear" w:color="auto" w:fill="FFFFFF"/>
          <w:lang w:eastAsia="nl-NL"/>
        </w:rPr>
        <w:t>één</w:t>
      </w:r>
      <w:proofErr w:type="gramEnd"/>
      <w:r w:rsidRPr="00D21344">
        <w:rPr>
          <w:rFonts w:ascii="Arial" w:eastAsia="Times New Roman" w:hAnsi="Arial" w:cs="Arial"/>
          <w:color w:val="000000"/>
          <w:sz w:val="18"/>
          <w:szCs w:val="18"/>
          <w:shd w:val="clear" w:color="auto" w:fill="FFFFFF"/>
          <w:lang w:eastAsia="nl-NL"/>
        </w:rPr>
        <w:t xml:space="preserve"> of meer leden. Deze worden in het algemeen voor een bepaalde tijd benoemd door de aandeelhouders, die een commissaris ook kunnen schorsen of ontslaan. De taak van een Raad van Commissarissen bestaat uit het houden van toezicht op het beleid van de directie en op de algemene gang van zaken. De Raad van Commissarissen staat de directie met raad en daad terzijde. De commissarissen zijn niet in dienst van de vennootschap en hebben hiermee dus geen arbeidsovereenkomst. Ze hebben over het algemeen zitting in de raad op basis van hun deskundigheid.</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 xml:space="preserve">AVA Aandeelhouders NV en </w:t>
      </w:r>
      <w:proofErr w:type="gramStart"/>
      <w:r w:rsidRPr="00D21344">
        <w:rPr>
          <w:rFonts w:ascii="Arial" w:eastAsia="Times New Roman" w:hAnsi="Arial" w:cs="Arial"/>
          <w:b/>
          <w:bCs/>
          <w:color w:val="003D79"/>
          <w:sz w:val="21"/>
          <w:szCs w:val="21"/>
          <w:lang w:eastAsia="nl-NL"/>
        </w:rPr>
        <w:t>BV</w:t>
      </w:r>
      <w:proofErr w:type="gramEnd"/>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AVA</w:t>
      </w:r>
      <w:r w:rsidRPr="00D21344">
        <w:rPr>
          <w:rFonts w:ascii="Arial" w:eastAsia="Times New Roman" w:hAnsi="Arial" w:cs="Arial"/>
          <w:color w:val="000000"/>
          <w:sz w:val="18"/>
          <w:szCs w:val="18"/>
          <w:shd w:val="clear" w:color="auto" w:fill="FFFFFF"/>
          <w:lang w:eastAsia="nl-NL"/>
        </w:rPr>
        <w:t xml:space="preserve">. De aandeelhouders van een </w:t>
      </w:r>
      <w:proofErr w:type="gramStart"/>
      <w:r w:rsidRPr="00D21344">
        <w:rPr>
          <w:rFonts w:ascii="Arial" w:eastAsia="Times New Roman" w:hAnsi="Arial" w:cs="Arial"/>
          <w:color w:val="000000"/>
          <w:sz w:val="18"/>
          <w:szCs w:val="18"/>
          <w:shd w:val="clear" w:color="auto" w:fill="FFFFFF"/>
          <w:lang w:eastAsia="nl-NL"/>
        </w:rPr>
        <w:t>NV</w:t>
      </w:r>
      <w:proofErr w:type="gramEnd"/>
      <w:r w:rsidRPr="00D21344">
        <w:rPr>
          <w:rFonts w:ascii="Arial" w:eastAsia="Times New Roman" w:hAnsi="Arial" w:cs="Arial"/>
          <w:color w:val="000000"/>
          <w:sz w:val="18"/>
          <w:szCs w:val="18"/>
          <w:shd w:val="clear" w:color="auto" w:fill="FFFFFF"/>
          <w:lang w:eastAsia="nl-NL"/>
        </w:rPr>
        <w:t xml:space="preserve"> of BV zijn verenigd in de Algemene Vergadering van Aandeelhouders, afgekort AVA. Deze algemene vergadering heeft alle bevoegdheid, voor zover deze niet volgens de statuten aan de directie of anderen is opgedragen.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Algemene Vergadering Aandeelhouders</w:t>
      </w:r>
      <w:r w:rsidRPr="00D21344">
        <w:rPr>
          <w:rFonts w:ascii="Arial" w:eastAsia="Times New Roman" w:hAnsi="Arial" w:cs="Arial"/>
          <w:color w:val="000000"/>
          <w:sz w:val="18"/>
          <w:szCs w:val="18"/>
          <w:shd w:val="clear" w:color="auto" w:fill="FFFFFF"/>
          <w:lang w:eastAsia="nl-NL"/>
        </w:rPr>
        <w:t xml:space="preserve">. Een algemene vergadering van aandeelhouders heeft </w:t>
      </w:r>
      <w:proofErr w:type="spellStart"/>
      <w:r w:rsidRPr="00D21344">
        <w:rPr>
          <w:rFonts w:ascii="Arial" w:eastAsia="Times New Roman" w:hAnsi="Arial" w:cs="Arial"/>
          <w:color w:val="000000"/>
          <w:sz w:val="18"/>
          <w:szCs w:val="18"/>
          <w:shd w:val="clear" w:color="auto" w:fill="FFFFFF"/>
          <w:lang w:eastAsia="nl-NL"/>
        </w:rPr>
        <w:t>ondermeer</w:t>
      </w:r>
      <w:proofErr w:type="spellEnd"/>
      <w:r w:rsidRPr="00D21344">
        <w:rPr>
          <w:rFonts w:ascii="Arial" w:eastAsia="Times New Roman" w:hAnsi="Arial" w:cs="Arial"/>
          <w:color w:val="000000"/>
          <w:sz w:val="18"/>
          <w:szCs w:val="18"/>
          <w:shd w:val="clear" w:color="auto" w:fill="FFFFFF"/>
          <w:lang w:eastAsia="nl-NL"/>
        </w:rPr>
        <w:t xml:space="preserve"> de volgende taken:</w:t>
      </w:r>
      <w:r w:rsidRPr="00D21344">
        <w:rPr>
          <w:rFonts w:ascii="Arial" w:eastAsia="Times New Roman" w:hAnsi="Arial" w:cs="Arial"/>
          <w:color w:val="000000"/>
          <w:sz w:val="18"/>
          <w:szCs w:val="18"/>
          <w:lang w:eastAsia="nl-NL"/>
        </w:rPr>
        <w:br/>
      </w:r>
    </w:p>
    <w:p w:rsidR="00D21344" w:rsidRPr="00D21344" w:rsidRDefault="00D21344" w:rsidP="00D21344">
      <w:pPr>
        <w:numPr>
          <w:ilvl w:val="0"/>
          <w:numId w:val="6"/>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vaststellen</w:t>
      </w:r>
      <w:proofErr w:type="gramEnd"/>
      <w:r w:rsidRPr="00D21344">
        <w:rPr>
          <w:rFonts w:ascii="Arial" w:eastAsia="Times New Roman" w:hAnsi="Arial" w:cs="Arial"/>
          <w:color w:val="000000"/>
          <w:sz w:val="18"/>
          <w:szCs w:val="18"/>
          <w:lang w:eastAsia="nl-NL"/>
        </w:rPr>
        <w:t xml:space="preserve"> van de jaarrekening (balans en winstverliesrekening met toelichting)</w:t>
      </w:r>
    </w:p>
    <w:p w:rsidR="00D21344" w:rsidRPr="00D21344" w:rsidRDefault="00D21344" w:rsidP="00D21344">
      <w:pPr>
        <w:numPr>
          <w:ilvl w:val="0"/>
          <w:numId w:val="6"/>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bepaling</w:t>
      </w:r>
      <w:proofErr w:type="gramEnd"/>
      <w:r w:rsidRPr="00D21344">
        <w:rPr>
          <w:rFonts w:ascii="Arial" w:eastAsia="Times New Roman" w:hAnsi="Arial" w:cs="Arial"/>
          <w:color w:val="000000"/>
          <w:sz w:val="18"/>
          <w:szCs w:val="18"/>
          <w:lang w:eastAsia="nl-NL"/>
        </w:rPr>
        <w:t xml:space="preserve"> van het dividend</w:t>
      </w:r>
    </w:p>
    <w:p w:rsidR="00D21344" w:rsidRPr="00D21344" w:rsidRDefault="00D21344" w:rsidP="00D21344">
      <w:pPr>
        <w:numPr>
          <w:ilvl w:val="0"/>
          <w:numId w:val="6"/>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goedkeuring</w:t>
      </w:r>
      <w:proofErr w:type="gramEnd"/>
      <w:r w:rsidRPr="00D21344">
        <w:rPr>
          <w:rFonts w:ascii="Arial" w:eastAsia="Times New Roman" w:hAnsi="Arial" w:cs="Arial"/>
          <w:color w:val="000000"/>
          <w:sz w:val="18"/>
          <w:szCs w:val="18"/>
          <w:lang w:eastAsia="nl-NL"/>
        </w:rPr>
        <w:t xml:space="preserve"> van statutenwijzigingen</w:t>
      </w:r>
    </w:p>
    <w:p w:rsidR="00D21344" w:rsidRPr="00D21344" w:rsidRDefault="00D21344" w:rsidP="00D21344">
      <w:pPr>
        <w:numPr>
          <w:ilvl w:val="0"/>
          <w:numId w:val="6"/>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benoemen</w:t>
      </w:r>
      <w:proofErr w:type="gramEnd"/>
      <w:r w:rsidRPr="00D21344">
        <w:rPr>
          <w:rFonts w:ascii="Arial" w:eastAsia="Times New Roman" w:hAnsi="Arial" w:cs="Arial"/>
          <w:color w:val="000000"/>
          <w:sz w:val="18"/>
          <w:szCs w:val="18"/>
          <w:lang w:eastAsia="nl-NL"/>
        </w:rPr>
        <w:t xml:space="preserve"> en ontslaan van commissarissen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De algemene vergadering van aandeelhouders</w:t>
      </w:r>
      <w:r w:rsidRPr="00D21344">
        <w:rPr>
          <w:rFonts w:ascii="Arial" w:eastAsia="Times New Roman" w:hAnsi="Arial" w:cs="Arial"/>
          <w:color w:val="000000"/>
          <w:sz w:val="18"/>
          <w:szCs w:val="18"/>
          <w:shd w:val="clear" w:color="auto" w:fill="FFFFFF"/>
          <w:lang w:eastAsia="nl-NL"/>
        </w:rPr>
        <w:t xml:space="preserve"> wordt tenminste éénmaal per jaar gehouden en wel binnen 6 maanden na afloop van het boekjaar. Iedere aandeelhouder heeft het recht deze vergaderingen bij te wonen en hierin het woord te voeren. In principe heeft iedere aandeelhouder in de vergadering stemrecht. Voor elk aandeel één stem. Er wordt </w:t>
      </w:r>
      <w:proofErr w:type="gramStart"/>
      <w:r w:rsidRPr="00D21344">
        <w:rPr>
          <w:rFonts w:ascii="Arial" w:eastAsia="Times New Roman" w:hAnsi="Arial" w:cs="Arial"/>
          <w:color w:val="000000"/>
          <w:sz w:val="18"/>
          <w:szCs w:val="18"/>
          <w:shd w:val="clear" w:color="auto" w:fill="FFFFFF"/>
          <w:lang w:eastAsia="nl-NL"/>
        </w:rPr>
        <w:t>wel eens</w:t>
      </w:r>
      <w:proofErr w:type="gramEnd"/>
      <w:r w:rsidRPr="00D21344">
        <w:rPr>
          <w:rFonts w:ascii="Arial" w:eastAsia="Times New Roman" w:hAnsi="Arial" w:cs="Arial"/>
          <w:color w:val="000000"/>
          <w:sz w:val="18"/>
          <w:szCs w:val="18"/>
          <w:shd w:val="clear" w:color="auto" w:fill="FFFFFF"/>
          <w:lang w:eastAsia="nl-NL"/>
        </w:rPr>
        <w:t xml:space="preserve"> gezegd dat de aandeelhouders de uiteindelijke zeggenschap in de vennootschap hebben. Hiermee wordt in feite bedoeld dat de directie daden en handelingen tegenover de algemene vergadering van aandeelhouders moet verantwoorden.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Ontbinding Vennootschap</w:t>
      </w:r>
    </w:p>
    <w:p w:rsidR="006815E4" w:rsidRDefault="00D21344" w:rsidP="00D21344">
      <w:pPr>
        <w:rPr>
          <w:rFonts w:ascii="Arial" w:eastAsia="Times New Roman" w:hAnsi="Arial" w:cs="Arial"/>
          <w:color w:val="000000"/>
          <w:sz w:val="18"/>
          <w:szCs w:val="18"/>
          <w:shd w:val="clear" w:color="auto" w:fill="FFFFFF"/>
          <w:lang w:eastAsia="nl-NL"/>
        </w:rPr>
      </w:pPr>
      <w:r w:rsidRPr="00D21344">
        <w:rPr>
          <w:rFonts w:ascii="Arial" w:eastAsia="Times New Roman" w:hAnsi="Arial" w:cs="Arial"/>
          <w:b/>
          <w:bCs/>
          <w:color w:val="000000"/>
          <w:sz w:val="18"/>
          <w:szCs w:val="18"/>
          <w:bdr w:val="none" w:sz="0" w:space="0" w:color="auto" w:frame="1"/>
          <w:lang w:eastAsia="nl-NL"/>
        </w:rPr>
        <w:t>BV NV Ontbinding</w:t>
      </w:r>
      <w:r w:rsidRPr="00D21344">
        <w:rPr>
          <w:rFonts w:ascii="Arial" w:eastAsia="Times New Roman" w:hAnsi="Arial" w:cs="Arial"/>
          <w:color w:val="000000"/>
          <w:sz w:val="18"/>
          <w:szCs w:val="18"/>
          <w:shd w:val="clear" w:color="auto" w:fill="FFFFFF"/>
          <w:lang w:eastAsia="nl-NL"/>
        </w:rPr>
        <w:t xml:space="preserve">. Een NV of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xml:space="preserve"> wordt ontbonden in de gevallen die hiervoor in de statuten zijn opgenomen. Tevens kan de algemene vergadering van aandeelhouders </w:t>
      </w:r>
      <w:proofErr w:type="gramStart"/>
      <w:r w:rsidRPr="00D21344">
        <w:rPr>
          <w:rFonts w:ascii="Arial" w:eastAsia="Times New Roman" w:hAnsi="Arial" w:cs="Arial"/>
          <w:color w:val="000000"/>
          <w:sz w:val="18"/>
          <w:szCs w:val="18"/>
          <w:shd w:val="clear" w:color="auto" w:fill="FFFFFF"/>
          <w:lang w:eastAsia="nl-NL"/>
        </w:rPr>
        <w:t>te allen tijden</w:t>
      </w:r>
      <w:proofErr w:type="gramEnd"/>
      <w:r w:rsidRPr="00D21344">
        <w:rPr>
          <w:rFonts w:ascii="Arial" w:eastAsia="Times New Roman" w:hAnsi="Arial" w:cs="Arial"/>
          <w:color w:val="000000"/>
          <w:sz w:val="18"/>
          <w:szCs w:val="18"/>
          <w:shd w:val="clear" w:color="auto" w:fill="FFFFFF"/>
          <w:lang w:eastAsia="nl-NL"/>
        </w:rPr>
        <w:t xml:space="preserve"> een besluit nemen tot ontbinding van de vennootschap. Verder vindt ontbinding plaats nadat de vennootschap in staat van faillissement is verklaard of op bevel van de rechter, bijvoorbeeld op grond van ongeoorloofde praktijken van de vennootschap.</w:t>
      </w:r>
    </w:p>
    <w:p w:rsidR="00D21344" w:rsidRDefault="00D21344">
      <w:pPr>
        <w:rPr>
          <w:rFonts w:ascii="Arial" w:eastAsia="Times New Roman" w:hAnsi="Arial" w:cs="Arial"/>
          <w:color w:val="000000"/>
          <w:sz w:val="18"/>
          <w:szCs w:val="18"/>
          <w:shd w:val="clear" w:color="auto" w:fill="FFFFFF"/>
          <w:lang w:eastAsia="nl-NL"/>
        </w:rPr>
      </w:pPr>
      <w:r>
        <w:rPr>
          <w:rFonts w:ascii="Arial" w:eastAsia="Times New Roman" w:hAnsi="Arial" w:cs="Arial"/>
          <w:color w:val="000000"/>
          <w:sz w:val="18"/>
          <w:szCs w:val="18"/>
          <w:shd w:val="clear" w:color="auto" w:fill="FFFFFF"/>
          <w:lang w:eastAsia="nl-NL"/>
        </w:rPr>
        <w:br w:type="page"/>
      </w:r>
    </w:p>
    <w:p w:rsidR="00D21344" w:rsidRDefault="00D21344" w:rsidP="00D21344">
      <w:r>
        <w:rPr>
          <w:rFonts w:ascii="Arial" w:hAnsi="Arial" w:cs="Arial"/>
          <w:b/>
          <w:bCs/>
          <w:color w:val="000000"/>
          <w:sz w:val="18"/>
          <w:szCs w:val="18"/>
          <w:bdr w:val="none" w:sz="0" w:space="0" w:color="auto" w:frame="1"/>
        </w:rPr>
        <w:lastRenderedPageBreak/>
        <w:t xml:space="preserve">De eenmanszaak is een kleinere onderneming, eigendom en onder leiding van één persoon, welke dan zowel juridisch als financieel privé aansprakelijk is. Kan een </w:t>
      </w:r>
      <w:proofErr w:type="spellStart"/>
      <w:proofErr w:type="gramStart"/>
      <w:r>
        <w:rPr>
          <w:rFonts w:ascii="Arial" w:hAnsi="Arial" w:cs="Arial"/>
          <w:b/>
          <w:bCs/>
          <w:color w:val="000000"/>
          <w:sz w:val="18"/>
          <w:szCs w:val="18"/>
          <w:bdr w:val="none" w:sz="0" w:space="0" w:color="auto" w:frame="1"/>
        </w:rPr>
        <w:t>onderne-mer</w:t>
      </w:r>
      <w:proofErr w:type="spellEnd"/>
      <w:proofErr w:type="gramEnd"/>
      <w:r>
        <w:rPr>
          <w:rFonts w:ascii="Arial" w:hAnsi="Arial" w:cs="Arial"/>
          <w:b/>
          <w:bCs/>
          <w:color w:val="000000"/>
          <w:sz w:val="18"/>
          <w:szCs w:val="18"/>
          <w:bdr w:val="none" w:sz="0" w:space="0" w:color="auto" w:frame="1"/>
        </w:rPr>
        <w:t xml:space="preserve"> met een eenmanszaak ook personeel in dienst nemen? Hoe zit het met bezittingen en schulden van de eigenaar van een </w:t>
      </w:r>
      <w:proofErr w:type="spellStart"/>
      <w:proofErr w:type="gramStart"/>
      <w:r>
        <w:rPr>
          <w:rFonts w:ascii="Arial" w:hAnsi="Arial" w:cs="Arial"/>
          <w:b/>
          <w:bCs/>
          <w:color w:val="000000"/>
          <w:sz w:val="18"/>
          <w:szCs w:val="18"/>
          <w:bdr w:val="none" w:sz="0" w:space="0" w:color="auto" w:frame="1"/>
        </w:rPr>
        <w:t>eenmans-zaak</w:t>
      </w:r>
      <w:proofErr w:type="spellEnd"/>
      <w:proofErr w:type="gramEnd"/>
      <w:r>
        <w:rPr>
          <w:rFonts w:ascii="Arial" w:hAnsi="Arial" w:cs="Arial"/>
          <w:b/>
          <w:bCs/>
          <w:color w:val="000000"/>
          <w:sz w:val="18"/>
          <w:szCs w:val="18"/>
          <w:bdr w:val="none" w:sz="0" w:space="0" w:color="auto" w:frame="1"/>
        </w:rPr>
        <w:t>? Hoe werkt het indien je gehuwd bent? Is er een verschil tussen gehuwd zijn in gemeenschap van goederen en onder huwelijkse voorwaarden m.b.t. een eenmanszaak? Dit en meer is te vinden in dit artikel</w:t>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Ondernemingsvorm Eenmanszaak</w:t>
      </w:r>
    </w:p>
    <w:p w:rsidR="00D21344" w:rsidRDefault="00D21344" w:rsidP="00D21344">
      <w:pPr>
        <w:rPr>
          <w:rFonts w:ascii="Times New Roman" w:hAnsi="Times New Roman" w:cs="Times New Roman"/>
          <w:sz w:val="24"/>
          <w:szCs w:val="24"/>
        </w:rPr>
      </w:pP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De Eenmanszaak</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De eenmanszaak</w:t>
      </w:r>
      <w:r>
        <w:rPr>
          <w:rFonts w:ascii="Arial" w:hAnsi="Arial" w:cs="Arial"/>
          <w:color w:val="000000"/>
          <w:sz w:val="18"/>
          <w:szCs w:val="18"/>
          <w:shd w:val="clear" w:color="auto" w:fill="FFFFFF"/>
        </w:rPr>
        <w:t xml:space="preserve">. De eenmanszaak komt veel voor. Het is de kleinere onderneming die eigendom is van en geleid wordt door één persoon. Zo zijn b.v. de kleinere winkeliers als een bakker of slager ook vaak een eenmanszaak. De eenmanszaak is niet als zodanig in de wet geregeld. Er zijn dan ook geen eisen voor oprichting, zodat een eenmanszaak ontstaat door het besluit tot oprichting en uitvoering van dat besluit: het kopen en verkopen van (on)roerende goederen (of het verlenen van diensten) die men bij het ondernemen denkt nodig te hebben. Een eenmanszaak is eenvoudig op te richten en er zijn geen notaris, overeenkomsten of contracten vereist. Men dient natuurlijk wel bij de oprichting rekening te houden met algemeen geldende wettelijke regelingen. Soms zal men -indien vereist- onder andere moeten zorgen voor een vestigingsvergunning en de nodige inschrijvingen in het handelsregister. Dit is niet in alle gevallen en branches nodig (bij een vrij beroep zoals b.v. een pedagogische praktijk, hoeft dit niet). De eenmanszaak wordt soms ook wel </w:t>
      </w:r>
      <w:proofErr w:type="spellStart"/>
      <w:r>
        <w:rPr>
          <w:rFonts w:ascii="Arial" w:hAnsi="Arial" w:cs="Arial"/>
          <w:color w:val="000000"/>
          <w:sz w:val="18"/>
          <w:szCs w:val="18"/>
          <w:shd w:val="clear" w:color="auto" w:fill="FFFFFF"/>
        </w:rPr>
        <w:t>eenmenszaak</w:t>
      </w:r>
      <w:proofErr w:type="spellEnd"/>
      <w:r>
        <w:rPr>
          <w:rFonts w:ascii="Arial" w:hAnsi="Arial" w:cs="Arial"/>
          <w:color w:val="000000"/>
          <w:sz w:val="18"/>
          <w:szCs w:val="18"/>
          <w:shd w:val="clear" w:color="auto" w:fill="FFFFFF"/>
        </w:rPr>
        <w:t xml:space="preserve"> genoemd, daar dit de mannelijke associatie weghaalt. Ook wordt tegenwoordig de bijnaam </w:t>
      </w:r>
      <w:proofErr w:type="spellStart"/>
      <w:r>
        <w:rPr>
          <w:rFonts w:ascii="Arial" w:hAnsi="Arial" w:cs="Arial"/>
          <w:color w:val="000000"/>
          <w:sz w:val="18"/>
          <w:szCs w:val="18"/>
          <w:shd w:val="clear" w:color="auto" w:fill="FFFFFF"/>
        </w:rPr>
        <w:t>éénpitter</w:t>
      </w:r>
      <w:proofErr w:type="spell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wel eens</w:t>
      </w:r>
      <w:proofErr w:type="gramEnd"/>
      <w:r>
        <w:rPr>
          <w:rFonts w:ascii="Arial" w:hAnsi="Arial" w:cs="Arial"/>
          <w:color w:val="000000"/>
          <w:sz w:val="18"/>
          <w:szCs w:val="18"/>
          <w:shd w:val="clear" w:color="auto" w:fill="FFFFFF"/>
        </w:rPr>
        <w:t xml:space="preserve"> gebruikt voor de eenmanszaak (ook voor freelancers).</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Eenmanszaak - Bezittingen en Schulden</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Eigenaar Eenmanszaak</w:t>
      </w:r>
      <w:r>
        <w:rPr>
          <w:rFonts w:ascii="Arial" w:hAnsi="Arial" w:cs="Arial"/>
          <w:color w:val="000000"/>
          <w:sz w:val="18"/>
          <w:szCs w:val="18"/>
          <w:shd w:val="clear" w:color="auto" w:fill="FFFFFF"/>
        </w:rPr>
        <w:t xml:space="preserve">. Bij het starten van een eenmanszaak steekt men het </w:t>
      </w:r>
      <w:proofErr w:type="spellStart"/>
      <w:proofErr w:type="gramStart"/>
      <w:r>
        <w:rPr>
          <w:rFonts w:ascii="Arial" w:hAnsi="Arial" w:cs="Arial"/>
          <w:color w:val="000000"/>
          <w:sz w:val="18"/>
          <w:szCs w:val="18"/>
          <w:shd w:val="clear" w:color="auto" w:fill="FFFFFF"/>
        </w:rPr>
        <w:t>privé-vermogen</w:t>
      </w:r>
      <w:proofErr w:type="spellEnd"/>
      <w:proofErr w:type="gramEnd"/>
      <w:r>
        <w:rPr>
          <w:rFonts w:ascii="Arial" w:hAnsi="Arial" w:cs="Arial"/>
          <w:color w:val="000000"/>
          <w:sz w:val="18"/>
          <w:szCs w:val="18"/>
          <w:shd w:val="clear" w:color="auto" w:fill="FFFFFF"/>
        </w:rPr>
        <w:t xml:space="preserve"> in de eenmanszaak. De eigenaar van een eenmanszaak draagt zelf alle risico’s die zijn verbonden aan het ondernemen. Hij/zij is hiervoor volledig aansprakelijk, ook met zijn/haar </w:t>
      </w:r>
      <w:proofErr w:type="spellStart"/>
      <w:proofErr w:type="gramStart"/>
      <w:r>
        <w:rPr>
          <w:rFonts w:ascii="Arial" w:hAnsi="Arial" w:cs="Arial"/>
          <w:color w:val="000000"/>
          <w:sz w:val="18"/>
          <w:szCs w:val="18"/>
          <w:shd w:val="clear" w:color="auto" w:fill="FFFFFF"/>
        </w:rPr>
        <w:t>privé-vermogen</w:t>
      </w:r>
      <w:proofErr w:type="spellEnd"/>
      <w:proofErr w:type="gramEnd"/>
      <w:r>
        <w:rPr>
          <w:rFonts w:ascii="Arial" w:hAnsi="Arial" w:cs="Arial"/>
          <w:color w:val="000000"/>
          <w:sz w:val="18"/>
          <w:szCs w:val="18"/>
          <w:shd w:val="clear" w:color="auto" w:fill="FFFFFF"/>
        </w:rPr>
        <w:t>. Bij een eenmanszaak zijn bezittingen en schulden dus in feite geen zakelijke aangelegenheid, maar is er sprake van persoonlijke bezittingen en schulden van de eigenaar/ondernemer. Met het oog op de aansprakelijkheid is het belangrijk of men gehuwd is en hoe dit geregeld is.</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Huwelijkse staat</w:t>
      </w:r>
      <w:r>
        <w:rPr>
          <w:rFonts w:ascii="Arial" w:hAnsi="Arial" w:cs="Arial"/>
          <w:color w:val="000000"/>
          <w:sz w:val="18"/>
          <w:szCs w:val="18"/>
          <w:shd w:val="clear" w:color="auto" w:fill="FFFFFF"/>
        </w:rPr>
        <w:t xml:space="preserve">. Als de ondernemer in algehele gemeenschap van goederen getrouwd is, dan worden in principe alle bezittingen en schulden van de partner tot een gemeenschappelijk vermogen verenigd. Een partner wordt </w:t>
      </w:r>
      <w:proofErr w:type="gramStart"/>
      <w:r>
        <w:rPr>
          <w:rFonts w:ascii="Arial" w:hAnsi="Arial" w:cs="Arial"/>
          <w:color w:val="000000"/>
          <w:sz w:val="18"/>
          <w:szCs w:val="18"/>
          <w:shd w:val="clear" w:color="auto" w:fill="FFFFFF"/>
        </w:rPr>
        <w:t>zo als</w:t>
      </w:r>
      <w:proofErr w:type="gramEnd"/>
      <w:r>
        <w:rPr>
          <w:rFonts w:ascii="Arial" w:hAnsi="Arial" w:cs="Arial"/>
          <w:color w:val="000000"/>
          <w:sz w:val="18"/>
          <w:szCs w:val="18"/>
          <w:shd w:val="clear" w:color="auto" w:fill="FFFFFF"/>
        </w:rPr>
        <w:t xml:space="preserve"> het ware mede-eigenaar van de eenmanszaak. Echter anderzijds deelt men dan ook in de schulden van de partner, hetgeen soms zeer bezwaarlijk kan zijn. Het faillissement van de ene partner heeft dan ook automatisch het faillissement van de ander tot gevolg. Dit kan ook het geval zijn bij een samenlevingscontract of wanneer het samenwonen op een andere manier notarieel is vastgelegd.</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Huwelijkse voorwaarden</w:t>
      </w:r>
      <w:r>
        <w:rPr>
          <w:rFonts w:ascii="Arial" w:hAnsi="Arial" w:cs="Arial"/>
          <w:color w:val="000000"/>
          <w:sz w:val="18"/>
          <w:szCs w:val="18"/>
          <w:shd w:val="clear" w:color="auto" w:fill="FFFFFF"/>
        </w:rPr>
        <w:t xml:space="preserve">. Om dit te voorkomen, kan men trouwen op (notarieel vastgelegde) huwelijkse </w:t>
      </w:r>
      <w:proofErr w:type="gramStart"/>
      <w:r>
        <w:rPr>
          <w:rFonts w:ascii="Arial" w:hAnsi="Arial" w:cs="Arial"/>
          <w:color w:val="000000"/>
          <w:sz w:val="18"/>
          <w:szCs w:val="18"/>
          <w:shd w:val="clear" w:color="auto" w:fill="FFFFFF"/>
        </w:rPr>
        <w:t>voorwaarden</w:t>
      </w:r>
      <w:proofErr w:type="gramEnd"/>
      <w:r>
        <w:rPr>
          <w:rFonts w:ascii="Arial" w:hAnsi="Arial" w:cs="Arial"/>
          <w:color w:val="000000"/>
          <w:sz w:val="18"/>
          <w:szCs w:val="18"/>
          <w:shd w:val="clear" w:color="auto" w:fill="FFFFFF"/>
        </w:rPr>
        <w:t xml:space="preserve">. Hierdoor laat je delen van je vermogen buiten de gemeenschap vallen. Ook is het mogelijk om te huwen buiten iedere gemeenschap, ieders bezittingen en schulden blijven dan in de </w:t>
      </w:r>
      <w:proofErr w:type="spellStart"/>
      <w:proofErr w:type="gramStart"/>
      <w:r>
        <w:rPr>
          <w:rFonts w:ascii="Arial" w:hAnsi="Arial" w:cs="Arial"/>
          <w:color w:val="000000"/>
          <w:sz w:val="18"/>
          <w:szCs w:val="18"/>
          <w:shd w:val="clear" w:color="auto" w:fill="FFFFFF"/>
        </w:rPr>
        <w:t>privé-sfeer</w:t>
      </w:r>
      <w:proofErr w:type="spellEnd"/>
      <w:proofErr w:type="gramEnd"/>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Vergoeding Huwelijkspartner</w:t>
      </w:r>
      <w:r>
        <w:rPr>
          <w:rFonts w:ascii="Arial" w:hAnsi="Arial" w:cs="Arial"/>
          <w:color w:val="000000"/>
          <w:sz w:val="18"/>
          <w:szCs w:val="18"/>
          <w:shd w:val="clear" w:color="auto" w:fill="FFFFFF"/>
        </w:rPr>
        <w:t xml:space="preserve">. Het gebeurt vaker dat de huwelijkspartner van de eigenaar van de eenmanszaak meewerkt. De partner kan dan niet op basis van een arbeidsovereenkomst werkzaam zijn, omdat de wet overeenkomsten tussen echtgenoten verbiedt. De meewerkende huwelijkspartner kan dus geen loon ontvangen voor de werkzaamheden. Wel kan men voor het meewerken een vergoeding toekennen. Tevens zijn er mogelijkheden tot </w:t>
      </w:r>
      <w:proofErr w:type="spellStart"/>
      <w:r>
        <w:rPr>
          <w:rFonts w:ascii="Arial" w:hAnsi="Arial" w:cs="Arial"/>
          <w:color w:val="000000"/>
          <w:sz w:val="18"/>
          <w:szCs w:val="18"/>
          <w:shd w:val="clear" w:color="auto" w:fill="FFFFFF"/>
        </w:rPr>
        <w:t>meewerkersaftrek</w:t>
      </w:r>
      <w:proofErr w:type="spellEnd"/>
      <w:r>
        <w:rPr>
          <w:rFonts w:ascii="Arial" w:hAnsi="Arial" w:cs="Arial"/>
          <w:color w:val="000000"/>
          <w:sz w:val="18"/>
          <w:szCs w:val="18"/>
          <w:shd w:val="clear" w:color="auto" w:fill="FFFFFF"/>
        </w:rPr>
        <w:t>, waarop je aanspraak kunt maken, indien je partner een bepaald aantal uren per jaar meewerkt (zie voor details www.belastingdienst.nl).</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Inschrijving KvK Eenmanszaak</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Inschrijving KvK</w:t>
      </w:r>
      <w:r>
        <w:rPr>
          <w:rFonts w:ascii="Arial" w:hAnsi="Arial" w:cs="Arial"/>
          <w:color w:val="000000"/>
          <w:sz w:val="18"/>
          <w:szCs w:val="18"/>
          <w:shd w:val="clear" w:color="auto" w:fill="FFFFFF"/>
        </w:rPr>
        <w:t xml:space="preserve">. Een ondernemer die een eenmanszaak opricht, dient zich in te laten schrijven in het handelsregister van de Kamer van Koophandel (en Fabrieken). Dit is echter niet in alle gevallen zo; bij vrije beroepen is dit niet verplicht. Je kunt er dan voor kiezen om vrijwillig in te schrijven, hoewel dit over het algemeen in de praktijk niet veel voordelen zal bieden. Sommigen menen dat een inschrijving bij de KvK als vermelding op hun bedrijfscorrespondentie een meer betrouwbare indruk zal geven. Indien je een vrij beroep hebt b.v. een </w:t>
      </w:r>
      <w:r>
        <w:rPr>
          <w:rFonts w:ascii="Arial" w:hAnsi="Arial" w:cs="Arial"/>
          <w:color w:val="000000"/>
          <w:sz w:val="18"/>
          <w:szCs w:val="18"/>
          <w:shd w:val="clear" w:color="auto" w:fill="FFFFFF"/>
        </w:rPr>
        <w:lastRenderedPageBreak/>
        <w:t>hulpverlenende of dienstverlenende praktijk en verkoop je ook bepaalde producten (middelen of supplementen e.d.) dan ben je wel verplicht om je bij de KvK in te schrijven.</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Verzekeringen Eenmanszaak</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Eenmanszaak en Verzekeringen</w:t>
      </w:r>
      <w:r>
        <w:rPr>
          <w:rFonts w:ascii="Arial" w:hAnsi="Arial" w:cs="Arial"/>
          <w:color w:val="000000"/>
          <w:sz w:val="18"/>
          <w:szCs w:val="18"/>
          <w:shd w:val="clear" w:color="auto" w:fill="FFFFFF"/>
        </w:rPr>
        <w:t>. De eigenaar van de eenmanszaak kan in zijn/haar onderneming niet werkzaam zijn op basis van een arbeidsovereenkomst, daar deze geen dienstbetrekking heeft. Hierdoor kan hij/zij geen gebruik maken van werknemersverzekeringen als de Werkeloosheidswet, Ziektewet of de Arbeidsongeschiktheidswet. Voor de risico’s waartegen deze wetten dekking bieden, moet de eigenaar zelf zo veel mogelijk dekking regelen via particuliere verzekeringen. In sommige gevallen zijn deze verzekeringen in verhouding tot de inkomsten (met name bij de startende ondernemer) dermate duur en niet rendabel, dat er beter een afweging gemaakt kan worden om zelf het risico te dragen. In het geval van arbeidsongeschiktheid kan men terugvallen op de volksverzekeringen.</w:t>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Inkomstenbelasting BTW Eenmanszaak</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Inkomstenbelasting</w:t>
      </w:r>
      <w:r>
        <w:rPr>
          <w:rFonts w:ascii="Arial" w:hAnsi="Arial" w:cs="Arial"/>
          <w:color w:val="000000"/>
          <w:sz w:val="18"/>
          <w:szCs w:val="18"/>
          <w:shd w:val="clear" w:color="auto" w:fill="FFFFFF"/>
        </w:rPr>
        <w:t>. Een eenmanszaak c.q. de ondernemer valt onder de inkomstenbelasting en betaalt ook premies voor de volksverzekeringen.</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Start Onderneming BTW</w:t>
      </w:r>
      <w:r>
        <w:rPr>
          <w:rFonts w:ascii="Arial" w:hAnsi="Arial" w:cs="Arial"/>
          <w:color w:val="000000"/>
          <w:sz w:val="18"/>
          <w:szCs w:val="18"/>
          <w:shd w:val="clear" w:color="auto" w:fill="FFFFFF"/>
        </w:rPr>
        <w:t xml:space="preserve">. Bij het starten van de eenmanszaak, moet je dit melden bij de belastingdienst (in de eigen regio) en je ontvangt dan een formulier ter invulling en ondertekening. Tevens ontvang je een </w:t>
      </w:r>
      <w:proofErr w:type="spellStart"/>
      <w:proofErr w:type="gramStart"/>
      <w:r>
        <w:rPr>
          <w:rFonts w:ascii="Arial" w:hAnsi="Arial" w:cs="Arial"/>
          <w:color w:val="000000"/>
          <w:sz w:val="18"/>
          <w:szCs w:val="18"/>
          <w:shd w:val="clear" w:color="auto" w:fill="FFFFFF"/>
        </w:rPr>
        <w:t>BTW-nummer</w:t>
      </w:r>
      <w:proofErr w:type="spellEnd"/>
      <w:proofErr w:type="gramEnd"/>
      <w:r>
        <w:rPr>
          <w:rFonts w:ascii="Arial" w:hAnsi="Arial" w:cs="Arial"/>
          <w:color w:val="000000"/>
          <w:sz w:val="18"/>
          <w:szCs w:val="18"/>
          <w:shd w:val="clear" w:color="auto" w:fill="FFFFFF"/>
        </w:rPr>
        <w:t xml:space="preserve"> en dien je BTW af te dragen (in enkele gevallen hoeft dit niet, b.v. bij het starten van een psychologische praktijk).</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Eenmanszaak en Personeel</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Personeelsleden</w:t>
      </w:r>
      <w:r>
        <w:rPr>
          <w:rFonts w:ascii="Arial" w:hAnsi="Arial" w:cs="Arial"/>
          <w:color w:val="000000"/>
          <w:sz w:val="18"/>
          <w:szCs w:val="18"/>
          <w:shd w:val="clear" w:color="auto" w:fill="FFFFFF"/>
        </w:rPr>
        <w:t>. In tegenstelling tot wat de term eenmanszaak doet vermoeden, betekent dit niet</w:t>
      </w:r>
      <w:r>
        <w:rPr>
          <w:rFonts w:ascii="Arial" w:hAnsi="Arial" w:cs="Arial"/>
          <w:color w:val="000000"/>
          <w:sz w:val="18"/>
          <w:szCs w:val="18"/>
        </w:rPr>
        <w:br/>
      </w:r>
      <w:r>
        <w:rPr>
          <w:rFonts w:ascii="Arial" w:hAnsi="Arial" w:cs="Arial"/>
          <w:color w:val="000000"/>
          <w:sz w:val="18"/>
          <w:szCs w:val="18"/>
          <w:shd w:val="clear" w:color="auto" w:fill="FFFFFF"/>
        </w:rPr>
        <w:t>dat er in een eenmanszaak ook maar één persoon kan werken. De term heeft namelijk alleen betrekking op het gegeven dat de onderneming financieel en juridisch door één persoon wordt geleid. Er kunnen personeelsleden in dienst worden genomen c.q. meerdere mensen in een eenmanszaak werkzaam zijn.</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Werkgever UWV</w:t>
      </w:r>
      <w:r>
        <w:rPr>
          <w:rFonts w:ascii="Arial" w:hAnsi="Arial" w:cs="Arial"/>
          <w:color w:val="000000"/>
          <w:sz w:val="18"/>
          <w:szCs w:val="18"/>
          <w:shd w:val="clear" w:color="auto" w:fill="FFFFFF"/>
        </w:rPr>
        <w:t>. Indien een ondernemer met een eenmanszaak mensen in dienst neemt, moet deze zich aanmelden als werkgever en contact opnemen met de belastingdienst. Van het loon van de personeelsleden dient loonheffing c.q. loonbelasting en premieheffing sociale verzekeringen afgedragen te worden. Hetzelfde geldt voor de premies van andere verzekeringen (zoals de Zorgverzekeringswet, WAO en Werkloosheidswet). Indien een ondernemer personeel in dienst neemt, is deze verplicht dit te melden bij het UWV (een uitvoeringsinstelling van werknemersverzekeringen).</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Voortbestaan Eenmanszaak</w:t>
      </w:r>
    </w:p>
    <w:p w:rsidR="00D21344" w:rsidRDefault="00D21344" w:rsidP="00D21344">
      <w:pPr>
        <w:rPr>
          <w:rFonts w:ascii="Arial" w:hAnsi="Arial" w:cs="Arial"/>
          <w:color w:val="000000"/>
          <w:sz w:val="18"/>
          <w:szCs w:val="18"/>
          <w:shd w:val="clear" w:color="auto" w:fill="FFFFFF"/>
        </w:rPr>
      </w:pPr>
      <w:r>
        <w:rPr>
          <w:rStyle w:val="Zwaar"/>
          <w:rFonts w:ascii="Arial" w:hAnsi="Arial" w:cs="Arial"/>
          <w:color w:val="000000"/>
          <w:sz w:val="18"/>
          <w:szCs w:val="18"/>
          <w:bdr w:val="none" w:sz="0" w:space="0" w:color="auto" w:frame="1"/>
        </w:rPr>
        <w:t>Voortbestaan</w:t>
      </w:r>
      <w:r>
        <w:rPr>
          <w:rFonts w:ascii="Arial" w:hAnsi="Arial" w:cs="Arial"/>
          <w:color w:val="000000"/>
          <w:sz w:val="18"/>
          <w:szCs w:val="18"/>
          <w:shd w:val="clear" w:color="auto" w:fill="FFFFFF"/>
        </w:rPr>
        <w:t xml:space="preserve">. Het voortbestaan van een eenmanszaak is sterk afhankelijk van de ondernemer. Het is dan ook raadzaam om te oriënteren op regelingen om het voortbestaan te waarborgen. Dit door b.v. te zorgen dat je partner en/of kinderen in staat zijn de zaak over te nemen of eventueel door omzetting van de eenmanszaak in een firma of een besloten vennootschap (zie </w:t>
      </w:r>
      <w:proofErr w:type="spellStart"/>
      <w:r>
        <w:rPr>
          <w:rFonts w:ascii="Arial" w:hAnsi="Arial" w:cs="Arial"/>
          <w:color w:val="000000"/>
          <w:sz w:val="18"/>
          <w:szCs w:val="18"/>
          <w:shd w:val="clear" w:color="auto" w:fill="FFFFFF"/>
        </w:rPr>
        <w:t>hiervoor</w:t>
      </w:r>
      <w:hyperlink r:id="rId8" w:tooltip="Firma" w:history="1">
        <w:r>
          <w:rPr>
            <w:rStyle w:val="Hyperlink"/>
            <w:rFonts w:ascii="Arial" w:hAnsi="Arial" w:cs="Arial"/>
            <w:color w:val="003D79"/>
            <w:sz w:val="18"/>
            <w:szCs w:val="18"/>
            <w:bdr w:val="none" w:sz="0" w:space="0" w:color="auto" w:frame="1"/>
          </w:rPr>
          <w:t>Firma</w:t>
        </w:r>
        <w:proofErr w:type="spellEnd"/>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en</w:t>
      </w:r>
      <w:r>
        <w:rPr>
          <w:rStyle w:val="apple-converted-space"/>
          <w:rFonts w:ascii="Arial" w:hAnsi="Arial" w:cs="Arial"/>
          <w:color w:val="000000"/>
          <w:sz w:val="18"/>
          <w:szCs w:val="18"/>
          <w:shd w:val="clear" w:color="auto" w:fill="FFFFFF"/>
        </w:rPr>
        <w:t> </w:t>
      </w:r>
      <w:hyperlink r:id="rId9" w:tooltip="BV" w:history="1">
        <w:proofErr w:type="gramStart"/>
        <w:r>
          <w:rPr>
            <w:rStyle w:val="Hyperlink"/>
            <w:rFonts w:ascii="Arial" w:hAnsi="Arial" w:cs="Arial"/>
            <w:color w:val="003D79"/>
            <w:sz w:val="18"/>
            <w:szCs w:val="18"/>
            <w:bdr w:val="none" w:sz="0" w:space="0" w:color="auto" w:frame="1"/>
          </w:rPr>
          <w:t>BV</w:t>
        </w:r>
        <w:proofErr w:type="gramEnd"/>
      </w:hyperlink>
      <w:r>
        <w:rPr>
          <w:rFonts w:ascii="Arial" w:hAnsi="Arial" w:cs="Arial"/>
          <w:color w:val="000000"/>
          <w:sz w:val="18"/>
          <w:szCs w:val="18"/>
          <w:shd w:val="clear" w:color="auto" w:fill="FFFFFF"/>
        </w:rPr>
        <w:t>).</w:t>
      </w:r>
    </w:p>
    <w:p w:rsidR="00D21344" w:rsidRDefault="00D21344">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page"/>
      </w:r>
    </w:p>
    <w:p w:rsidR="00D21344" w:rsidRDefault="00D21344" w:rsidP="00D21344">
      <w:r>
        <w:rPr>
          <w:rFonts w:ascii="Arial" w:hAnsi="Arial" w:cs="Arial"/>
          <w:b/>
          <w:bCs/>
          <w:color w:val="000000"/>
          <w:sz w:val="18"/>
          <w:szCs w:val="18"/>
          <w:bdr w:val="none" w:sz="0" w:space="0" w:color="auto" w:frame="1"/>
        </w:rPr>
        <w:lastRenderedPageBreak/>
        <w:t>De Maatschap ontstaat zodra twee of meer personen -maten van de maatschap genoemd- afspreken met elkaar samen te werken en hierbij b.v. geld, kennis, arbeid of goederen samen te voegen. Dit met het oogmerk om de hieruit voortvloeiende voordelen, zoals winst, met elkaar te delen. Is een maatschapsovereenkomst of maatschapscontract eigenlijk verplicht? En wat gebeurt er als een maat uittreedt bij een maatschap? Dit en meer over de ondernemingsvorm de maatschap, kun je vinden in dit artikel.</w:t>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Ondernemingsvorm Maatschap</w:t>
      </w:r>
    </w:p>
    <w:p w:rsidR="00D21344" w:rsidRDefault="00D21344" w:rsidP="00D21344">
      <w:pPr>
        <w:rPr>
          <w:rFonts w:ascii="Times New Roman" w:hAnsi="Times New Roman" w:cs="Times New Roman"/>
          <w:sz w:val="24"/>
          <w:szCs w:val="24"/>
        </w:rPr>
      </w:pP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De Maatschap</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De Maatschap</w:t>
      </w:r>
      <w:r>
        <w:rPr>
          <w:rFonts w:ascii="Arial" w:hAnsi="Arial" w:cs="Arial"/>
          <w:color w:val="000000"/>
          <w:sz w:val="18"/>
          <w:szCs w:val="18"/>
          <w:shd w:val="clear" w:color="auto" w:fill="FFFFFF"/>
        </w:rPr>
        <w:t>. Een maatschap ontstaat zodra twee of meer personen -bij de maatschap maten genoemd- afspreken met elkaar samen te werken en hierbij geld en/of kennis en/of arbeid en/of goederen samen te voegen. Dit met het oogmerk om de hieruit voortvloeiende voordelen te delen. Maten kunnen zowel onbekenden als bekenden, familie of levenspartners e.d. zijn.</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Een maatschap</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kan een algehele samenwerking in een volledige dagtaak betreffen, waarbij meerdere maten hetzelfde (of aanvullend werk) verrichten. Tevens kan het slechts een gedeeltelijke samenwerking betreffen (parttime of enkele uren). Ook wordt er in een maatschap vaak onderling afspraken gemaakt wat te doen indien er sprake is van ziekte, afwezigheid of vakantie van een maat of maten.</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 xml:space="preserve">Mondelinge </w:t>
      </w:r>
      <w:proofErr w:type="gramStart"/>
      <w:r>
        <w:rPr>
          <w:rStyle w:val="Zwaar"/>
          <w:rFonts w:ascii="Arial" w:hAnsi="Arial" w:cs="Arial"/>
          <w:color w:val="000000"/>
          <w:sz w:val="18"/>
          <w:szCs w:val="18"/>
          <w:bdr w:val="none" w:sz="0" w:space="0" w:color="auto" w:frame="1"/>
        </w:rPr>
        <w:t>Afspraak</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Men kan volstaan met een mondelinge afspraak, maar om eventuele meningsverschillen te voorkomen is het echter raadzaam de afspraken schriftelijk vast te leggen in een zogenaamde maatschapsovereenkomst (hetgeen dus niet verplicht is).</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Interne Werking</w:t>
      </w:r>
      <w:r>
        <w:rPr>
          <w:rFonts w:ascii="Arial" w:hAnsi="Arial" w:cs="Arial"/>
          <w:color w:val="000000"/>
          <w:sz w:val="18"/>
          <w:szCs w:val="18"/>
          <w:shd w:val="clear" w:color="auto" w:fill="FFFFFF"/>
        </w:rPr>
        <w:t>. De afspraken van maten hebben in principe een interne werking, dat wil zeggen dat derden hiermee niets van doen hebben. De afspraken gelden slechts tussen de maten onderling.</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Maatschapsovereenkomst</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Zaken met derden</w:t>
      </w:r>
      <w:r>
        <w:rPr>
          <w:rFonts w:ascii="Arial" w:hAnsi="Arial" w:cs="Arial"/>
          <w:color w:val="000000"/>
          <w:sz w:val="18"/>
          <w:szCs w:val="18"/>
          <w:shd w:val="clear" w:color="auto" w:fill="FFFFFF"/>
        </w:rPr>
        <w:t xml:space="preserve">. Indien een maat </w:t>
      </w:r>
      <w:proofErr w:type="gramStart"/>
      <w:r>
        <w:rPr>
          <w:rFonts w:ascii="Arial" w:hAnsi="Arial" w:cs="Arial"/>
          <w:color w:val="000000"/>
          <w:sz w:val="18"/>
          <w:szCs w:val="18"/>
          <w:shd w:val="clear" w:color="auto" w:fill="FFFFFF"/>
        </w:rPr>
        <w:t>zaken doet</w:t>
      </w:r>
      <w:proofErr w:type="gramEnd"/>
      <w:r>
        <w:rPr>
          <w:rFonts w:ascii="Arial" w:hAnsi="Arial" w:cs="Arial"/>
          <w:color w:val="000000"/>
          <w:sz w:val="18"/>
          <w:szCs w:val="18"/>
          <w:shd w:val="clear" w:color="auto" w:fill="FFFFFF"/>
        </w:rPr>
        <w:t xml:space="preserve"> met een derde, dan ontstaan er in de maatschap slechts rechten en plichten tussen deze maat en derde. De andere maten staan hier dan buiten, tenzij de handelende maat op basis van een volmacht mede namens de andere maten handelde.</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Aansprakelijkheid Collega-maten</w:t>
      </w:r>
      <w:r>
        <w:rPr>
          <w:rFonts w:ascii="Arial" w:hAnsi="Arial" w:cs="Arial"/>
          <w:color w:val="000000"/>
          <w:sz w:val="18"/>
          <w:szCs w:val="18"/>
          <w:shd w:val="clear" w:color="auto" w:fill="FFFFFF"/>
        </w:rPr>
        <w:t xml:space="preserve">. Indien een maat ook voor zijn collega-maat handelde, worden alle gebonden maten voor gelijke delen aansprakelijk voor de hieruit voortvloeiende verplichtingen. Men doet er hierom goed aan duidelijk afspraken te maken over ieders bevoegdheden. De maten kunnen uit naam van de maatschap namelijk zelfstandig optreden, hetgeen het belangrijk maakt om een en ander goed te regelen in een zogenaamd </w:t>
      </w:r>
      <w:proofErr w:type="spellStart"/>
      <w:r>
        <w:rPr>
          <w:rFonts w:ascii="Arial" w:hAnsi="Arial" w:cs="Arial"/>
          <w:color w:val="000000"/>
          <w:sz w:val="18"/>
          <w:szCs w:val="18"/>
          <w:shd w:val="clear" w:color="auto" w:fill="FFFFFF"/>
        </w:rPr>
        <w:t>maatschapcontract</w:t>
      </w:r>
      <w:proofErr w:type="spellEnd"/>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Bezittingen en Schulden</w:t>
      </w:r>
      <w:r>
        <w:rPr>
          <w:rFonts w:ascii="Arial" w:hAnsi="Arial" w:cs="Arial"/>
          <w:color w:val="000000"/>
          <w:sz w:val="18"/>
          <w:szCs w:val="18"/>
          <w:shd w:val="clear" w:color="auto" w:fill="FFFFFF"/>
        </w:rPr>
        <w:t>. De bezittingen en schulden die de maten inbrengen in de maatschap blijven gewoon hun persoonlijk eigendom. Echter bezittingen die in de loop van de tijd binnen de maatschap worden verworven (bijvoorbeeld een aangeschafte bestelbus uit de winst) worden verhoudingsgewijs, gerelateerd aan de inbreng van de maat, eigendom van alle maten.</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Maatschapscontract</w:t>
      </w:r>
      <w:r>
        <w:rPr>
          <w:rFonts w:ascii="Arial" w:hAnsi="Arial" w:cs="Arial"/>
          <w:color w:val="000000"/>
          <w:sz w:val="18"/>
          <w:szCs w:val="18"/>
          <w:shd w:val="clear" w:color="auto" w:fill="FFFFFF"/>
        </w:rPr>
        <w:t xml:space="preserve">. Zoals reeds gezegd is het niet verplicht, maar wel raadzaam om je door een notaris, een advocaat, een accountant of juridisch adviseur te laten adviseren bij het maken van een maatschapscontract. Dit is belangrijk aangezien alle maten volledig hoofdelijk (privé) aansprakelijk zijn voor overeenkomsten en verplichtingen van de maatschap aan derden. Dus als de maatschap bijvoorbeeld een schuld heeft, kan een schuldeiser vorderen ten aanzien van het vermogen van de maatschap maar ook ten aanzien van het </w:t>
      </w:r>
      <w:proofErr w:type="spellStart"/>
      <w:proofErr w:type="gramStart"/>
      <w:r>
        <w:rPr>
          <w:rFonts w:ascii="Arial" w:hAnsi="Arial" w:cs="Arial"/>
          <w:color w:val="000000"/>
          <w:sz w:val="18"/>
          <w:szCs w:val="18"/>
          <w:shd w:val="clear" w:color="auto" w:fill="FFFFFF"/>
        </w:rPr>
        <w:t>privé-vermogen</w:t>
      </w:r>
      <w:proofErr w:type="spellEnd"/>
      <w:proofErr w:type="gramEnd"/>
      <w:r>
        <w:rPr>
          <w:rFonts w:ascii="Arial" w:hAnsi="Arial" w:cs="Arial"/>
          <w:color w:val="000000"/>
          <w:sz w:val="18"/>
          <w:szCs w:val="18"/>
          <w:shd w:val="clear" w:color="auto" w:fill="FFFFFF"/>
        </w:rPr>
        <w:t xml:space="preserve"> van alle maten uit de maatschap.</w:t>
      </w:r>
      <w:r>
        <w:rPr>
          <w:rFonts w:ascii="Arial" w:hAnsi="Arial" w:cs="Arial"/>
          <w:color w:val="000000"/>
          <w:sz w:val="18"/>
          <w:szCs w:val="18"/>
        </w:rPr>
        <w:br/>
      </w:r>
      <w:r>
        <w:rPr>
          <w:rFonts w:ascii="Arial" w:hAnsi="Arial" w:cs="Arial"/>
          <w:color w:val="000000"/>
          <w:sz w:val="18"/>
          <w:szCs w:val="18"/>
          <w:shd w:val="clear" w:color="auto" w:fill="FFFFFF"/>
        </w:rPr>
        <w:t>Indien één van de maten een privé-schuld heeft, kan de schuldeiser ook een vordering instellen op het aandeel van de betreffende maat in de maatschap. Het is echter niet mogelijk om in dit geval de inbreng van de andere maten binnen de maatschap te vorderen.</w:t>
      </w:r>
      <w:r>
        <w:rPr>
          <w:rFonts w:ascii="Arial" w:hAnsi="Arial" w:cs="Arial"/>
          <w:color w:val="000000"/>
          <w:sz w:val="18"/>
          <w:szCs w:val="18"/>
        </w:rPr>
        <w:br/>
      </w:r>
      <w:r>
        <w:rPr>
          <w:rFonts w:ascii="Arial" w:hAnsi="Arial" w:cs="Arial"/>
          <w:color w:val="000000"/>
          <w:sz w:val="18"/>
          <w:szCs w:val="18"/>
        </w:rPr>
        <w:br/>
      </w:r>
    </w:p>
    <w:p w:rsidR="00BC00C1" w:rsidRDefault="00BC00C1" w:rsidP="00D21344">
      <w:pPr>
        <w:pStyle w:val="Kop2"/>
        <w:spacing w:before="0" w:beforeAutospacing="0" w:after="0" w:afterAutospacing="0" w:line="300" w:lineRule="atLeast"/>
        <w:rPr>
          <w:rFonts w:ascii="Arial" w:hAnsi="Arial" w:cs="Arial"/>
          <w:color w:val="003D79"/>
          <w:sz w:val="21"/>
          <w:szCs w:val="21"/>
        </w:rPr>
      </w:pPr>
    </w:p>
    <w:p w:rsidR="00BC00C1" w:rsidRDefault="00BC00C1" w:rsidP="00D21344">
      <w:pPr>
        <w:pStyle w:val="Kop2"/>
        <w:spacing w:before="0" w:beforeAutospacing="0" w:after="0" w:afterAutospacing="0" w:line="300" w:lineRule="atLeast"/>
        <w:rPr>
          <w:rFonts w:ascii="Arial" w:hAnsi="Arial" w:cs="Arial"/>
          <w:color w:val="003D79"/>
          <w:sz w:val="21"/>
          <w:szCs w:val="21"/>
        </w:rPr>
      </w:pP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lastRenderedPageBreak/>
        <w:t>Naam van de Maatschap</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Maatschap Naam</w:t>
      </w:r>
      <w:r>
        <w:rPr>
          <w:rFonts w:ascii="Arial" w:hAnsi="Arial" w:cs="Arial"/>
          <w:color w:val="000000"/>
          <w:sz w:val="18"/>
          <w:szCs w:val="18"/>
          <w:shd w:val="clear" w:color="auto" w:fill="FFFFFF"/>
        </w:rPr>
        <w:t>. Een maatschap treedt in het algemeen naar buiten onder de namen van de maten of met de naam van één of enkelen van hen. De rechtsvorm wordt veel gebruikt door ondernemers in de zogenaamde vrije beroepen als advocaten, accountants, apothekers, therapeuten en artsen.</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Maatschap Verdeling Winst</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Verdeling Winst</w:t>
      </w:r>
      <w:r>
        <w:rPr>
          <w:rFonts w:ascii="Arial" w:hAnsi="Arial" w:cs="Arial"/>
          <w:color w:val="000000"/>
          <w:sz w:val="18"/>
          <w:szCs w:val="18"/>
          <w:shd w:val="clear" w:color="auto" w:fill="FFFFFF"/>
        </w:rPr>
        <w:t xml:space="preserve">. De voordelen c.q. winst, behaald met de maatschap, dient tussen de maten te worden verdeeld. Dit geschiedt op basis van evenredigheid. Over het algemeen zal dit zo zijn indien de maten vergelijkbare of evenveel arbeid verrichten in de maatschap. Zijn er maten die geringere arbeid verrichten, zal het aandeel van deze in de winst ook relatief lager zijn. Het is echter niet geoorloofd een maatschapsovereenkomst aan te gaan, waarbij </w:t>
      </w:r>
      <w:proofErr w:type="gramStart"/>
      <w:r>
        <w:rPr>
          <w:rFonts w:ascii="Arial" w:hAnsi="Arial" w:cs="Arial"/>
          <w:color w:val="000000"/>
          <w:sz w:val="18"/>
          <w:szCs w:val="18"/>
          <w:shd w:val="clear" w:color="auto" w:fill="FFFFFF"/>
        </w:rPr>
        <w:t>één</w:t>
      </w:r>
      <w:proofErr w:type="gramEnd"/>
      <w:r>
        <w:rPr>
          <w:rFonts w:ascii="Arial" w:hAnsi="Arial" w:cs="Arial"/>
          <w:color w:val="000000"/>
          <w:sz w:val="18"/>
          <w:szCs w:val="18"/>
          <w:shd w:val="clear" w:color="auto" w:fill="FFFFFF"/>
        </w:rPr>
        <w:t xml:space="preserve"> van de maten niet meedeelt in het behaalde voordeel. Men is overigens wel vrij om onderling afspraken te maken over de verdeling.</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Verhouding Inbreng</w:t>
      </w:r>
      <w:r>
        <w:rPr>
          <w:rFonts w:ascii="Arial" w:hAnsi="Arial" w:cs="Arial"/>
          <w:color w:val="000000"/>
          <w:sz w:val="18"/>
          <w:szCs w:val="18"/>
          <w:shd w:val="clear" w:color="auto" w:fill="FFFFFF"/>
        </w:rPr>
        <w:t>. Spreekt men niets af, dan wordt het voordeel (de winst) verdeeld in verhouding tot ieders inbreng. Degene die alleen werkkracht (arbeid) inbrengt, krijgt volgens de wet hetzelfde winstaandeel als degene met de laagste geldelijke inbreng.</w:t>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Maatschap en Belasting</w:t>
      </w:r>
    </w:p>
    <w:p w:rsidR="00D21344" w:rsidRDefault="00D21344" w:rsidP="00D21344">
      <w:pPr>
        <w:rPr>
          <w:rFonts w:ascii="Times New Roman" w:hAnsi="Times New Roman" w:cs="Times New Roman"/>
          <w:sz w:val="24"/>
          <w:szCs w:val="24"/>
        </w:rPr>
      </w:pPr>
      <w:r>
        <w:rPr>
          <w:rStyle w:val="Zwaar"/>
          <w:rFonts w:ascii="Arial" w:hAnsi="Arial" w:cs="Arial"/>
          <w:color w:val="000000"/>
          <w:sz w:val="18"/>
          <w:szCs w:val="18"/>
          <w:bdr w:val="none" w:sz="0" w:space="0" w:color="auto" w:frame="1"/>
        </w:rPr>
        <w:t>Belastingdienst Maatschap</w:t>
      </w:r>
      <w:r>
        <w:rPr>
          <w:rFonts w:ascii="Arial" w:hAnsi="Arial" w:cs="Arial"/>
          <w:color w:val="000000"/>
          <w:sz w:val="18"/>
          <w:szCs w:val="18"/>
          <w:shd w:val="clear" w:color="auto" w:fill="FFFFFF"/>
        </w:rPr>
        <w:t>. De belastingdienst ziet iedere maat van de maatschap als een eigen onderneming c.q. eenmanszaak (zie hiervoor</w:t>
      </w:r>
      <w:r>
        <w:rPr>
          <w:rStyle w:val="apple-converted-space"/>
          <w:rFonts w:ascii="Arial" w:hAnsi="Arial" w:cs="Arial"/>
          <w:color w:val="000000"/>
          <w:sz w:val="18"/>
          <w:szCs w:val="18"/>
          <w:shd w:val="clear" w:color="auto" w:fill="FFFFFF"/>
        </w:rPr>
        <w:t> </w:t>
      </w:r>
      <w:hyperlink r:id="rId10" w:tooltip="Eenmanszaak" w:history="1">
        <w:r>
          <w:rPr>
            <w:rStyle w:val="Hyperlink"/>
            <w:rFonts w:ascii="Arial" w:hAnsi="Arial" w:cs="Arial"/>
            <w:color w:val="003D79"/>
            <w:bdr w:val="none" w:sz="0" w:space="0" w:color="auto" w:frame="1"/>
          </w:rPr>
          <w:t>Eenmanszaak</w:t>
        </w:r>
      </w:hyperlink>
      <w:r>
        <w:rPr>
          <w:rFonts w:ascii="Arial" w:hAnsi="Arial" w:cs="Arial"/>
          <w:color w:val="000000"/>
          <w:sz w:val="18"/>
          <w:szCs w:val="18"/>
          <w:shd w:val="clear" w:color="auto" w:fill="FFFFFF"/>
        </w:rPr>
        <w:t xml:space="preserve">), onafhankelijk van hoeveel maten er samenwerken. Dit betekent dat de maatschap zelf formeel dus niet belastingplichtig is. De individuele maten vallen alle onder de inkomstenbelasting. De maatschap is echter wel belastingplichtig waar het de </w:t>
      </w:r>
      <w:proofErr w:type="gramStart"/>
      <w:r>
        <w:rPr>
          <w:rFonts w:ascii="Arial" w:hAnsi="Arial" w:cs="Arial"/>
          <w:color w:val="000000"/>
          <w:sz w:val="18"/>
          <w:szCs w:val="18"/>
          <w:shd w:val="clear" w:color="auto" w:fill="FFFFFF"/>
        </w:rPr>
        <w:t>BTW</w:t>
      </w:r>
      <w:proofErr w:type="gramEnd"/>
      <w:r>
        <w:rPr>
          <w:rFonts w:ascii="Arial" w:hAnsi="Arial" w:cs="Arial"/>
          <w:color w:val="000000"/>
          <w:sz w:val="18"/>
          <w:szCs w:val="18"/>
          <w:shd w:val="clear" w:color="auto" w:fill="FFFFFF"/>
        </w:rPr>
        <w:t xml:space="preserve"> (omzetbelasting) betreft. Indien er personeel in dienst wordt genomen, tevens voor loonheffing en premies (werknemersverzekeringen).</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Voordeel Inkomstenbelasting</w:t>
      </w:r>
      <w:r>
        <w:rPr>
          <w:rFonts w:ascii="Arial" w:hAnsi="Arial" w:cs="Arial"/>
          <w:color w:val="000000"/>
          <w:sz w:val="18"/>
          <w:szCs w:val="18"/>
          <w:shd w:val="clear" w:color="auto" w:fill="FFFFFF"/>
        </w:rPr>
        <w:t>. Een voordeel bij de maatschap qua inkomstenbelasting is dat iedere maat als zelfstandig ondernemer beschouwd wordt en dientengevolge recht heeft op de zelfstandigenaftrek (zie voor details over zelfstandigenaftrek www.belastingsdienst.nl).</w:t>
      </w:r>
      <w:r>
        <w:rPr>
          <w:rFonts w:ascii="Arial" w:hAnsi="Arial" w:cs="Arial"/>
          <w:color w:val="000000"/>
          <w:sz w:val="18"/>
          <w:szCs w:val="18"/>
        </w:rPr>
        <w:br/>
      </w:r>
      <w:r>
        <w:rPr>
          <w:rFonts w:ascii="Arial" w:hAnsi="Arial" w:cs="Arial"/>
          <w:color w:val="000000"/>
          <w:sz w:val="18"/>
          <w:szCs w:val="18"/>
        </w:rPr>
        <w:br/>
      </w:r>
    </w:p>
    <w:p w:rsidR="00D21344" w:rsidRDefault="00D21344" w:rsidP="00D21344">
      <w:pPr>
        <w:pStyle w:val="Kop2"/>
        <w:spacing w:before="0" w:beforeAutospacing="0" w:after="0" w:afterAutospacing="0" w:line="300" w:lineRule="atLeast"/>
        <w:rPr>
          <w:rFonts w:ascii="Arial" w:hAnsi="Arial" w:cs="Arial"/>
          <w:color w:val="003D79"/>
          <w:sz w:val="21"/>
          <w:szCs w:val="21"/>
        </w:rPr>
      </w:pPr>
      <w:r>
        <w:rPr>
          <w:rFonts w:ascii="Arial" w:hAnsi="Arial" w:cs="Arial"/>
          <w:color w:val="003D79"/>
          <w:sz w:val="21"/>
          <w:szCs w:val="21"/>
        </w:rPr>
        <w:t>Einde Maatschap</w:t>
      </w:r>
    </w:p>
    <w:p w:rsidR="00BC00C1" w:rsidRDefault="00D21344" w:rsidP="00BC00C1">
      <w:pPr>
        <w:rPr>
          <w:rFonts w:ascii="Arial" w:hAnsi="Arial" w:cs="Arial"/>
          <w:color w:val="000000"/>
          <w:sz w:val="18"/>
          <w:szCs w:val="18"/>
          <w:shd w:val="clear" w:color="auto" w:fill="FFFFFF"/>
        </w:rPr>
      </w:pPr>
      <w:r>
        <w:rPr>
          <w:rStyle w:val="Zwaar"/>
          <w:rFonts w:ascii="Arial" w:hAnsi="Arial" w:cs="Arial"/>
          <w:color w:val="000000"/>
          <w:sz w:val="18"/>
          <w:szCs w:val="18"/>
          <w:bdr w:val="none" w:sz="0" w:space="0" w:color="auto" w:frame="1"/>
        </w:rPr>
        <w:t>Beëindiging Maatschap</w:t>
      </w:r>
      <w:r>
        <w:rPr>
          <w:rFonts w:ascii="Arial" w:hAnsi="Arial" w:cs="Arial"/>
          <w:color w:val="000000"/>
          <w:sz w:val="18"/>
          <w:szCs w:val="18"/>
          <w:shd w:val="clear" w:color="auto" w:fill="FFFFFF"/>
        </w:rPr>
        <w:t xml:space="preserve">. Een maatschap eindigt in principe door verloop van de tijd waarvoor deze is aangegaan of door voltooiing of vernietiging van de zaak waarvoor deze is aangegaan, bijvoorbeeld een bepaald bouwwerk. Een maatschap eindigt ook door dood, faillissement of curatele van </w:t>
      </w:r>
      <w:proofErr w:type="gramStart"/>
      <w:r>
        <w:rPr>
          <w:rFonts w:ascii="Arial" w:hAnsi="Arial" w:cs="Arial"/>
          <w:color w:val="000000"/>
          <w:sz w:val="18"/>
          <w:szCs w:val="18"/>
          <w:shd w:val="clear" w:color="auto" w:fill="FFFFFF"/>
        </w:rPr>
        <w:t>één</w:t>
      </w:r>
      <w:proofErr w:type="gramEnd"/>
      <w:r>
        <w:rPr>
          <w:rFonts w:ascii="Arial" w:hAnsi="Arial" w:cs="Arial"/>
          <w:color w:val="000000"/>
          <w:sz w:val="18"/>
          <w:szCs w:val="18"/>
          <w:shd w:val="clear" w:color="auto" w:fill="FFFFFF"/>
        </w:rPr>
        <w:t xml:space="preserve"> der maten. En uiteraard door onderling goedvinden.</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Voorwaarden Opzegging</w:t>
      </w:r>
      <w:r>
        <w:rPr>
          <w:rFonts w:ascii="Arial" w:hAnsi="Arial" w:cs="Arial"/>
          <w:color w:val="000000"/>
          <w:sz w:val="18"/>
          <w:szCs w:val="18"/>
          <w:shd w:val="clear" w:color="auto" w:fill="FFFFFF"/>
        </w:rPr>
        <w:t>. Indien de maatschap voor een onbepaalde tijd is aangegaan, dan kan men -indien tijdig en te goeder trouw gedaan- ook door opzegging de maatschap beëindigen. Dit in tegenstelling tot de maatschap die voor bepaalde tijd is aangegaan. Deze kan slechts met de hulp van de rechter worden beëindigd.</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 xml:space="preserve">Overname </w:t>
      </w:r>
      <w:proofErr w:type="spellStart"/>
      <w:r>
        <w:rPr>
          <w:rStyle w:val="Zwaar"/>
          <w:rFonts w:ascii="Arial" w:hAnsi="Arial" w:cs="Arial"/>
          <w:color w:val="000000"/>
          <w:sz w:val="18"/>
          <w:szCs w:val="18"/>
          <w:bdr w:val="none" w:sz="0" w:space="0" w:color="auto" w:frame="1"/>
        </w:rPr>
        <w:t>Maatschapsdeel</w:t>
      </w:r>
      <w:proofErr w:type="spellEnd"/>
      <w:r>
        <w:rPr>
          <w:rFonts w:ascii="Arial" w:hAnsi="Arial" w:cs="Arial"/>
          <w:color w:val="000000"/>
          <w:sz w:val="18"/>
          <w:szCs w:val="18"/>
          <w:shd w:val="clear" w:color="auto" w:fill="FFFFFF"/>
        </w:rPr>
        <w:t xml:space="preserve">. Maten spreken vaak af -met het oog op beëindiging- dat in de desbetreffende beëindigingsituaties de maatschap door de overige maten wordt voortgezet en dat zij dan het </w:t>
      </w:r>
      <w:proofErr w:type="spellStart"/>
      <w:r>
        <w:rPr>
          <w:rFonts w:ascii="Arial" w:hAnsi="Arial" w:cs="Arial"/>
          <w:color w:val="000000"/>
          <w:sz w:val="18"/>
          <w:szCs w:val="18"/>
          <w:shd w:val="clear" w:color="auto" w:fill="FFFFFF"/>
        </w:rPr>
        <w:t>maatschapsdeel</w:t>
      </w:r>
      <w:proofErr w:type="spellEnd"/>
      <w:r>
        <w:rPr>
          <w:rFonts w:ascii="Arial" w:hAnsi="Arial" w:cs="Arial"/>
          <w:color w:val="000000"/>
          <w:sz w:val="18"/>
          <w:szCs w:val="18"/>
          <w:shd w:val="clear" w:color="auto" w:fill="FFFFFF"/>
        </w:rPr>
        <w:t xml:space="preserve"> van de uittredende maat over zullen nemen (indien ze dit gewenst achten). Indien deze afspraken niet gemaakt zijn, staat het een maat altijd vrij om zijn </w:t>
      </w:r>
      <w:proofErr w:type="spellStart"/>
      <w:r>
        <w:rPr>
          <w:rFonts w:ascii="Arial" w:hAnsi="Arial" w:cs="Arial"/>
          <w:color w:val="000000"/>
          <w:sz w:val="18"/>
          <w:szCs w:val="18"/>
          <w:shd w:val="clear" w:color="auto" w:fill="FFFFFF"/>
        </w:rPr>
        <w:t>maatschapsdeel</w:t>
      </w:r>
      <w:proofErr w:type="spellEnd"/>
      <w:r>
        <w:rPr>
          <w:rFonts w:ascii="Arial" w:hAnsi="Arial" w:cs="Arial"/>
          <w:color w:val="000000"/>
          <w:sz w:val="18"/>
          <w:szCs w:val="18"/>
          <w:shd w:val="clear" w:color="auto" w:fill="FFFFFF"/>
        </w:rPr>
        <w:t xml:space="preserve"> aan een derde over te dragen. Indien iemand een </w:t>
      </w:r>
      <w:proofErr w:type="spellStart"/>
      <w:r>
        <w:rPr>
          <w:rFonts w:ascii="Arial" w:hAnsi="Arial" w:cs="Arial"/>
          <w:color w:val="000000"/>
          <w:sz w:val="18"/>
          <w:szCs w:val="18"/>
          <w:shd w:val="clear" w:color="auto" w:fill="FFFFFF"/>
        </w:rPr>
        <w:t>maatschapsdeel</w:t>
      </w:r>
      <w:proofErr w:type="spellEnd"/>
      <w:r>
        <w:rPr>
          <w:rFonts w:ascii="Arial" w:hAnsi="Arial" w:cs="Arial"/>
          <w:color w:val="000000"/>
          <w:sz w:val="18"/>
          <w:szCs w:val="18"/>
          <w:shd w:val="clear" w:color="auto" w:fill="FFFFFF"/>
        </w:rPr>
        <w:t xml:space="preserve"> overneemt zal veelal een overnamesom gevraagd worden. De overnamesom fungeert dan als het aandeel van de betreffende maat in de maatschap.</w:t>
      </w:r>
      <w:r>
        <w:rPr>
          <w:rFonts w:ascii="Arial" w:hAnsi="Arial" w:cs="Arial"/>
          <w:color w:val="000000"/>
          <w:sz w:val="18"/>
          <w:szCs w:val="18"/>
        </w:rPr>
        <w:br/>
      </w:r>
      <w:r>
        <w:rPr>
          <w:rFonts w:ascii="Arial" w:hAnsi="Arial" w:cs="Arial"/>
          <w:color w:val="000000"/>
          <w:sz w:val="18"/>
          <w:szCs w:val="18"/>
        </w:rPr>
        <w:br/>
      </w:r>
      <w:r>
        <w:rPr>
          <w:rStyle w:val="Zwaar"/>
          <w:rFonts w:ascii="Arial" w:hAnsi="Arial" w:cs="Arial"/>
          <w:color w:val="000000"/>
          <w:sz w:val="18"/>
          <w:szCs w:val="18"/>
          <w:bdr w:val="none" w:sz="0" w:space="0" w:color="auto" w:frame="1"/>
        </w:rPr>
        <w:t>Toetreding Maatschap</w:t>
      </w:r>
      <w:r>
        <w:rPr>
          <w:rFonts w:ascii="Arial" w:hAnsi="Arial" w:cs="Arial"/>
          <w:color w:val="000000"/>
          <w:sz w:val="18"/>
          <w:szCs w:val="18"/>
          <w:shd w:val="clear" w:color="auto" w:fill="FFFFFF"/>
        </w:rPr>
        <w:t>. Indien een maatschap bijvoorbeeld uit vier maten bestaat en je wilt als vijfde toetreden, dan is het niet ongebruikelijk dat er goodwill gevraagd wordt (waarde van de goede naam van de zaak die reeds opgebouwd is). De toetredingssom vormt dan je aandeel in de maatschap.</w:t>
      </w:r>
      <w:r>
        <w:rPr>
          <w:rFonts w:ascii="Arial" w:hAnsi="Arial" w:cs="Arial"/>
          <w:color w:val="000000"/>
          <w:sz w:val="18"/>
          <w:szCs w:val="18"/>
        </w:rPr>
        <w:br/>
      </w:r>
      <w:r>
        <w:rPr>
          <w:rFonts w:ascii="Arial" w:hAnsi="Arial" w:cs="Arial"/>
          <w:color w:val="000000"/>
          <w:sz w:val="18"/>
          <w:szCs w:val="18"/>
        </w:rPr>
        <w:br/>
      </w:r>
    </w:p>
    <w:p w:rsidR="00BC00C1" w:rsidRDefault="00BC00C1" w:rsidP="00BC00C1">
      <w:pPr>
        <w:rPr>
          <w:rFonts w:ascii="Arial" w:hAnsi="Arial" w:cs="Arial"/>
          <w:color w:val="000000"/>
          <w:sz w:val="18"/>
          <w:szCs w:val="18"/>
          <w:shd w:val="clear" w:color="auto" w:fill="FFFFFF"/>
        </w:rPr>
      </w:pPr>
    </w:p>
    <w:p w:rsidR="00D21344" w:rsidRDefault="00D21344" w:rsidP="00D21344">
      <w:pPr>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p>
    <w:p w:rsidR="00BC00C1" w:rsidRDefault="00BC00C1" w:rsidP="00D21344">
      <w:pPr>
        <w:spacing w:after="0" w:line="240" w:lineRule="auto"/>
        <w:rPr>
          <w:rFonts w:ascii="Arial" w:eastAsia="Times New Roman" w:hAnsi="Arial" w:cs="Arial"/>
          <w:b/>
          <w:bCs/>
          <w:color w:val="000000"/>
          <w:sz w:val="18"/>
          <w:szCs w:val="18"/>
          <w:bdr w:val="none" w:sz="0" w:space="0" w:color="auto" w:frame="1"/>
          <w:lang w:eastAsia="nl-NL"/>
        </w:rPr>
      </w:pP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lastRenderedPageBreak/>
        <w:t xml:space="preserve">Een Vereniging, Stichting, de </w:t>
      </w:r>
      <w:proofErr w:type="gramStart"/>
      <w:r w:rsidRPr="00D21344">
        <w:rPr>
          <w:rFonts w:ascii="Arial" w:eastAsia="Times New Roman" w:hAnsi="Arial" w:cs="Arial"/>
          <w:b/>
          <w:bCs/>
          <w:color w:val="000000"/>
          <w:sz w:val="18"/>
          <w:szCs w:val="18"/>
          <w:bdr w:val="none" w:sz="0" w:space="0" w:color="auto" w:frame="1"/>
          <w:lang w:eastAsia="nl-NL"/>
        </w:rPr>
        <w:t>NV</w:t>
      </w:r>
      <w:proofErr w:type="gramEnd"/>
      <w:r w:rsidRPr="00D21344">
        <w:rPr>
          <w:rFonts w:ascii="Arial" w:eastAsia="Times New Roman" w:hAnsi="Arial" w:cs="Arial"/>
          <w:b/>
          <w:bCs/>
          <w:color w:val="000000"/>
          <w:sz w:val="18"/>
          <w:szCs w:val="18"/>
          <w:bdr w:val="none" w:sz="0" w:space="0" w:color="auto" w:frame="1"/>
          <w:lang w:eastAsia="nl-NL"/>
        </w:rPr>
        <w:t xml:space="preserve"> en BV behoren in 't Nederlandse recht tot de rechtspersonen. De term rechtspersoon staat in Boek 2 van het Burgerlijk Wetboek en is te onderscheiden van een natuurlijk persoon. Wat houdt nu de term rechtspersoon precies in? Wat is in rechtsbevoegdheid en juridisch het verschil tussen een rechtspersoon en een natuurlijk persoon? In dit artikel uitleg over de term rechtspersonen en welke rechtsbevoegdheden een rechtspersoon of natuurlijk persoon heeft.</w:t>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Rechtspersonen &amp; Natuurlijke Personen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Rechtspersonen en Natuurlijke personen</w:t>
      </w:r>
      <w:r w:rsidRPr="00D21344">
        <w:rPr>
          <w:rFonts w:ascii="Arial" w:eastAsia="Times New Roman" w:hAnsi="Arial" w:cs="Arial"/>
          <w:color w:val="000000"/>
          <w:sz w:val="18"/>
          <w:szCs w:val="18"/>
          <w:shd w:val="clear" w:color="auto" w:fill="FFFFFF"/>
          <w:lang w:eastAsia="nl-NL"/>
        </w:rPr>
        <w:t>. In Nederland behoren Verenigingen en Stichtingen, Besloten Vennootschappen (</w:t>
      </w:r>
      <w:proofErr w:type="gramStart"/>
      <w:r w:rsidRPr="00D21344">
        <w:rPr>
          <w:rFonts w:ascii="Arial" w:eastAsia="Times New Roman" w:hAnsi="Arial" w:cs="Arial"/>
          <w:color w:val="000000"/>
          <w:sz w:val="18"/>
          <w:szCs w:val="18"/>
          <w:shd w:val="clear" w:color="auto" w:fill="FFFFFF"/>
          <w:lang w:eastAsia="nl-NL"/>
        </w:rPr>
        <w:t>BV</w:t>
      </w:r>
      <w:proofErr w:type="gramEnd"/>
      <w:r w:rsidRPr="00D21344">
        <w:rPr>
          <w:rFonts w:ascii="Arial" w:eastAsia="Times New Roman" w:hAnsi="Arial" w:cs="Arial"/>
          <w:color w:val="000000"/>
          <w:sz w:val="18"/>
          <w:szCs w:val="18"/>
          <w:shd w:val="clear" w:color="auto" w:fill="FFFFFF"/>
          <w:lang w:eastAsia="nl-NL"/>
        </w:rPr>
        <w:t>) en Naamloze Vennootschappen (NV) tot de rechtspersonen. De term rechtspersoon wordt naast de term natuurlijk persoon gebruikt. De reden dat natuurlijke- en rechtspersonen onderscheiden worden en niet tezamen onder bijvoorbeeld ‘personen’ vallen is omdat rechtspersonen niet alles mogen. Hieronder wordt dit onderscheid nader uiteengezet.</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Natuurlijke Personen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Natuurlijke Personen</w:t>
      </w:r>
      <w:r w:rsidRPr="00D21344">
        <w:rPr>
          <w:rFonts w:ascii="Arial" w:eastAsia="Times New Roman" w:hAnsi="Arial" w:cs="Arial"/>
          <w:color w:val="000000"/>
          <w:sz w:val="18"/>
          <w:szCs w:val="18"/>
          <w:shd w:val="clear" w:color="auto" w:fill="FFFFFF"/>
          <w:lang w:eastAsia="nl-NL"/>
        </w:rPr>
        <w:t>. Een natuurlijk persoon (mens van vlees en bloed) is bevoegd om als zelfstandig rechtssubject aan het rechtsverkeer deel te nemen. Dit is een juridische formulering die inhoudt dat men zonder hulp van anderen:</w:t>
      </w:r>
      <w:r w:rsidRPr="00D21344">
        <w:rPr>
          <w:rFonts w:ascii="Arial" w:eastAsia="Times New Roman" w:hAnsi="Arial" w:cs="Arial"/>
          <w:color w:val="000000"/>
          <w:sz w:val="18"/>
          <w:szCs w:val="18"/>
          <w:lang w:eastAsia="nl-NL"/>
        </w:rPr>
        <w:br/>
      </w:r>
    </w:p>
    <w:p w:rsidR="00D21344" w:rsidRPr="00D21344" w:rsidRDefault="00D21344" w:rsidP="00D21344">
      <w:pPr>
        <w:numPr>
          <w:ilvl w:val="0"/>
          <w:numId w:val="7"/>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eigenaar</w:t>
      </w:r>
      <w:proofErr w:type="gramEnd"/>
      <w:r w:rsidRPr="00D21344">
        <w:rPr>
          <w:rFonts w:ascii="Arial" w:eastAsia="Times New Roman" w:hAnsi="Arial" w:cs="Arial"/>
          <w:color w:val="000000"/>
          <w:sz w:val="18"/>
          <w:szCs w:val="18"/>
          <w:lang w:eastAsia="nl-NL"/>
        </w:rPr>
        <w:t xml:space="preserve"> kan zijn van goederen</w:t>
      </w:r>
    </w:p>
    <w:p w:rsidR="00D21344" w:rsidRPr="00D21344" w:rsidRDefault="00D21344" w:rsidP="00D21344">
      <w:pPr>
        <w:numPr>
          <w:ilvl w:val="0"/>
          <w:numId w:val="7"/>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overeenkomsten</w:t>
      </w:r>
      <w:proofErr w:type="gramEnd"/>
      <w:r w:rsidRPr="00D21344">
        <w:rPr>
          <w:rFonts w:ascii="Arial" w:eastAsia="Times New Roman" w:hAnsi="Arial" w:cs="Arial"/>
          <w:color w:val="000000"/>
          <w:sz w:val="18"/>
          <w:szCs w:val="18"/>
          <w:lang w:eastAsia="nl-NL"/>
        </w:rPr>
        <w:t xml:space="preserve"> kan sluiten</w:t>
      </w:r>
    </w:p>
    <w:p w:rsidR="00D21344" w:rsidRPr="00D21344" w:rsidRDefault="00D21344" w:rsidP="00D21344">
      <w:pPr>
        <w:numPr>
          <w:ilvl w:val="0"/>
          <w:numId w:val="7"/>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testamenten</w:t>
      </w:r>
      <w:proofErr w:type="gramEnd"/>
      <w:r w:rsidRPr="00D21344">
        <w:rPr>
          <w:rFonts w:ascii="Arial" w:eastAsia="Times New Roman" w:hAnsi="Arial" w:cs="Arial"/>
          <w:color w:val="000000"/>
          <w:sz w:val="18"/>
          <w:szCs w:val="18"/>
          <w:lang w:eastAsia="nl-NL"/>
        </w:rPr>
        <w:t xml:space="preserve"> kan maken</w:t>
      </w:r>
    </w:p>
    <w:p w:rsidR="00D21344" w:rsidRPr="00D21344" w:rsidRDefault="00D21344" w:rsidP="00D21344">
      <w:pPr>
        <w:numPr>
          <w:ilvl w:val="0"/>
          <w:numId w:val="7"/>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kan</w:t>
      </w:r>
      <w:proofErr w:type="gramEnd"/>
      <w:r w:rsidRPr="00D21344">
        <w:rPr>
          <w:rFonts w:ascii="Arial" w:eastAsia="Times New Roman" w:hAnsi="Arial" w:cs="Arial"/>
          <w:color w:val="000000"/>
          <w:sz w:val="18"/>
          <w:szCs w:val="18"/>
          <w:lang w:eastAsia="nl-NL"/>
        </w:rPr>
        <w:t xml:space="preserve"> huwen</w:t>
      </w:r>
    </w:p>
    <w:p w:rsidR="00D21344" w:rsidRPr="00D21344" w:rsidRDefault="00D21344" w:rsidP="00D21344">
      <w:pPr>
        <w:numPr>
          <w:ilvl w:val="0"/>
          <w:numId w:val="7"/>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ouderlijke</w:t>
      </w:r>
      <w:proofErr w:type="gramEnd"/>
      <w:r w:rsidRPr="00D21344">
        <w:rPr>
          <w:rFonts w:ascii="Arial" w:eastAsia="Times New Roman" w:hAnsi="Arial" w:cs="Arial"/>
          <w:color w:val="000000"/>
          <w:sz w:val="18"/>
          <w:szCs w:val="18"/>
          <w:lang w:eastAsia="nl-NL"/>
        </w:rPr>
        <w:t xml:space="preserve"> macht over kinderen kan hebben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Rechtspersonen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Rechtspersonen</w:t>
      </w:r>
      <w:r w:rsidRPr="00D21344">
        <w:rPr>
          <w:rFonts w:ascii="Arial" w:eastAsia="Times New Roman" w:hAnsi="Arial" w:cs="Arial"/>
          <w:color w:val="000000"/>
          <w:sz w:val="18"/>
          <w:szCs w:val="18"/>
          <w:shd w:val="clear" w:color="auto" w:fill="FFFFFF"/>
          <w:lang w:eastAsia="nl-NL"/>
        </w:rPr>
        <w:t>. Rechtspersonen zijn door het recht bedachte structuren die ook als rechtssubject aan het rechtsverkeer kunnen deelnemen. Zoals hierboven reeds gezegd, is er onderscheid gemaakt in natuurlijke- en rechtspersonen, daar rechtspersonen niet alles mogen. Rechtspersonen mogen wel vermogensrechtelijke rechten en verplichtingen hebben zoals:</w:t>
      </w:r>
      <w:r w:rsidRPr="00D21344">
        <w:rPr>
          <w:rFonts w:ascii="Arial" w:eastAsia="Times New Roman" w:hAnsi="Arial" w:cs="Arial"/>
          <w:color w:val="000000"/>
          <w:sz w:val="18"/>
          <w:szCs w:val="18"/>
          <w:lang w:eastAsia="nl-NL"/>
        </w:rPr>
        <w:br/>
      </w:r>
    </w:p>
    <w:p w:rsidR="00D21344" w:rsidRPr="00D21344" w:rsidRDefault="00D21344" w:rsidP="00D21344">
      <w:pPr>
        <w:numPr>
          <w:ilvl w:val="0"/>
          <w:numId w:val="8"/>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eigenaar</w:t>
      </w:r>
      <w:proofErr w:type="gramEnd"/>
      <w:r w:rsidRPr="00D21344">
        <w:rPr>
          <w:rFonts w:ascii="Arial" w:eastAsia="Times New Roman" w:hAnsi="Arial" w:cs="Arial"/>
          <w:color w:val="000000"/>
          <w:sz w:val="18"/>
          <w:szCs w:val="18"/>
          <w:lang w:eastAsia="nl-NL"/>
        </w:rPr>
        <w:t xml:space="preserve"> zijn</w:t>
      </w:r>
    </w:p>
    <w:p w:rsidR="00D21344" w:rsidRPr="00D21344" w:rsidRDefault="00D21344" w:rsidP="00D21344">
      <w:pPr>
        <w:numPr>
          <w:ilvl w:val="0"/>
          <w:numId w:val="8"/>
        </w:numPr>
        <w:spacing w:after="0" w:line="300" w:lineRule="atLeast"/>
        <w:ind w:left="225"/>
        <w:rPr>
          <w:rFonts w:ascii="Arial" w:eastAsia="Times New Roman" w:hAnsi="Arial" w:cs="Arial"/>
          <w:color w:val="000000"/>
          <w:sz w:val="18"/>
          <w:szCs w:val="18"/>
          <w:lang w:eastAsia="nl-NL"/>
        </w:rPr>
      </w:pPr>
      <w:proofErr w:type="gramStart"/>
      <w:r w:rsidRPr="00D21344">
        <w:rPr>
          <w:rFonts w:ascii="Arial" w:eastAsia="Times New Roman" w:hAnsi="Arial" w:cs="Arial"/>
          <w:color w:val="000000"/>
          <w:sz w:val="18"/>
          <w:szCs w:val="18"/>
          <w:lang w:eastAsia="nl-NL"/>
        </w:rPr>
        <w:t>overeenkomsten</w:t>
      </w:r>
      <w:proofErr w:type="gramEnd"/>
      <w:r w:rsidRPr="00D21344">
        <w:rPr>
          <w:rFonts w:ascii="Arial" w:eastAsia="Times New Roman" w:hAnsi="Arial" w:cs="Arial"/>
          <w:color w:val="000000"/>
          <w:sz w:val="18"/>
          <w:szCs w:val="18"/>
          <w:lang w:eastAsia="nl-NL"/>
        </w:rPr>
        <w:t xml:space="preserve"> sluiten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color w:val="000000"/>
          <w:sz w:val="18"/>
          <w:szCs w:val="18"/>
          <w:shd w:val="clear" w:color="auto" w:fill="FFFFFF"/>
          <w:lang w:eastAsia="nl-NL"/>
        </w:rPr>
        <w:t>Rechtspersonen mogen </w:t>
      </w:r>
      <w:r w:rsidRPr="00D21344">
        <w:rPr>
          <w:rFonts w:ascii="Arial" w:eastAsia="Times New Roman" w:hAnsi="Arial" w:cs="Arial"/>
          <w:b/>
          <w:bCs/>
          <w:color w:val="000000"/>
          <w:sz w:val="18"/>
          <w:szCs w:val="18"/>
          <w:bdr w:val="none" w:sz="0" w:space="0" w:color="auto" w:frame="1"/>
          <w:lang w:eastAsia="nl-NL"/>
        </w:rPr>
        <w:t>geen</w:t>
      </w:r>
      <w:r w:rsidRPr="00D21344">
        <w:rPr>
          <w:rFonts w:ascii="Arial" w:eastAsia="Times New Roman" w:hAnsi="Arial" w:cs="Arial"/>
          <w:color w:val="000000"/>
          <w:sz w:val="18"/>
          <w:szCs w:val="18"/>
          <w:shd w:val="clear" w:color="auto" w:fill="FFFFFF"/>
          <w:lang w:eastAsia="nl-NL"/>
        </w:rPr>
        <w:t> rechten en verplichtingen uitoefenen op het gebied van personen en familierecht (tenzij de wet dit anders bepaalt). Zo kan een rechtspersoon bijvoorbeeld niet huwen en geen testament maken.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shd w:val="clear" w:color="auto" w:fill="FFFFFF"/>
          <w:lang w:eastAsia="nl-NL"/>
        </w:rPr>
        <w:t>Een rechtspersoon kan </w:t>
      </w:r>
      <w:r w:rsidRPr="00D21344">
        <w:rPr>
          <w:rFonts w:ascii="Arial" w:eastAsia="Times New Roman" w:hAnsi="Arial" w:cs="Arial"/>
          <w:b/>
          <w:bCs/>
          <w:color w:val="000000"/>
          <w:sz w:val="18"/>
          <w:szCs w:val="18"/>
          <w:bdr w:val="none" w:sz="0" w:space="0" w:color="auto" w:frame="1"/>
          <w:lang w:eastAsia="nl-NL"/>
        </w:rPr>
        <w:t>wel erfgenaam</w:t>
      </w:r>
      <w:r w:rsidRPr="00D21344">
        <w:rPr>
          <w:rFonts w:ascii="Arial" w:eastAsia="Times New Roman" w:hAnsi="Arial" w:cs="Arial"/>
          <w:color w:val="000000"/>
          <w:sz w:val="18"/>
          <w:szCs w:val="18"/>
          <w:shd w:val="clear" w:color="auto" w:fill="FFFFFF"/>
          <w:lang w:eastAsia="nl-NL"/>
        </w:rPr>
        <w:t> zijn.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p>
    <w:p w:rsidR="00D21344" w:rsidRPr="00D21344" w:rsidRDefault="00D21344" w:rsidP="00D21344">
      <w:pPr>
        <w:spacing w:after="0" w:line="300" w:lineRule="atLeast"/>
        <w:outlineLvl w:val="1"/>
        <w:rPr>
          <w:rFonts w:ascii="Arial" w:eastAsia="Times New Roman" w:hAnsi="Arial" w:cs="Arial"/>
          <w:b/>
          <w:bCs/>
          <w:color w:val="003D79"/>
          <w:sz w:val="21"/>
          <w:szCs w:val="21"/>
          <w:lang w:eastAsia="nl-NL"/>
        </w:rPr>
      </w:pPr>
      <w:r w:rsidRPr="00D21344">
        <w:rPr>
          <w:rFonts w:ascii="Arial" w:eastAsia="Times New Roman" w:hAnsi="Arial" w:cs="Arial"/>
          <w:b/>
          <w:bCs/>
          <w:color w:val="003D79"/>
          <w:sz w:val="21"/>
          <w:szCs w:val="21"/>
          <w:lang w:eastAsia="nl-NL"/>
        </w:rPr>
        <w:t>Regels voor alle Rechtspersonen</w:t>
      </w:r>
    </w:p>
    <w:p w:rsidR="00D21344" w:rsidRPr="00D21344" w:rsidRDefault="00D21344" w:rsidP="00D21344">
      <w:pPr>
        <w:spacing w:after="0" w:line="240" w:lineRule="auto"/>
        <w:rPr>
          <w:rFonts w:ascii="Times New Roman" w:eastAsia="Times New Roman" w:hAnsi="Times New Roman" w:cs="Times New Roman"/>
          <w:sz w:val="24"/>
          <w:szCs w:val="24"/>
          <w:lang w:eastAsia="nl-NL"/>
        </w:rPr>
      </w:pPr>
      <w:r w:rsidRPr="00D21344">
        <w:rPr>
          <w:rFonts w:ascii="Arial" w:eastAsia="Times New Roman" w:hAnsi="Arial" w:cs="Arial"/>
          <w:b/>
          <w:bCs/>
          <w:color w:val="000000"/>
          <w:sz w:val="18"/>
          <w:szCs w:val="18"/>
          <w:bdr w:val="none" w:sz="0" w:space="0" w:color="auto" w:frame="1"/>
          <w:lang w:eastAsia="nl-NL"/>
        </w:rPr>
        <w:t>Bepalingen Wetboek</w:t>
      </w:r>
      <w:r w:rsidRPr="00D21344">
        <w:rPr>
          <w:rFonts w:ascii="Arial" w:eastAsia="Times New Roman" w:hAnsi="Arial" w:cs="Arial"/>
          <w:color w:val="000000"/>
          <w:sz w:val="18"/>
          <w:szCs w:val="18"/>
          <w:shd w:val="clear" w:color="auto" w:fill="FFFFFF"/>
          <w:lang w:eastAsia="nl-NL"/>
        </w:rPr>
        <w:t>. Wat een rechtspersoon is en wat dit juridisch inhoudt, staat in Boek 2 van het Burgerlijk Wetboek. Dit Wetboek is onderverdeeld in een aantal titels. De eerste titel is Algemene bepalingen.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Algemene Bepalingen</w:t>
      </w:r>
      <w:r w:rsidRPr="00D21344">
        <w:rPr>
          <w:rFonts w:ascii="Arial" w:eastAsia="Times New Roman" w:hAnsi="Arial" w:cs="Arial"/>
          <w:color w:val="000000"/>
          <w:sz w:val="18"/>
          <w:szCs w:val="18"/>
          <w:shd w:val="clear" w:color="auto" w:fill="FFFFFF"/>
          <w:lang w:eastAsia="nl-NL"/>
        </w:rPr>
        <w:t>. In de algemene bepalingen staan regels die voor alle rechtspersonen gelden. Niet alleen voor Verenigingen en Stichtingen, maar ook voor Naamloze en Besloten Vennootschappen. Tevens wordt aangegeven welke rechtspersonen mogelijk zijn. De wetgever heeft hier een gesloten systeem willen maken. Dit houdt in dat buiten de rechtspersonen die genoemd worden, er géén andere mogelijk zijn. De wetgever noemt onder andere de Staat, Kerkgenootschappen en ook Verenigingen en Stichtingen.</w:t>
      </w:r>
      <w:r w:rsidRPr="00D21344">
        <w:rPr>
          <w:rFonts w:ascii="Arial" w:eastAsia="Times New Roman" w:hAnsi="Arial" w:cs="Arial"/>
          <w:color w:val="000000"/>
          <w:sz w:val="18"/>
          <w:szCs w:val="18"/>
          <w:lang w:eastAsia="nl-NL"/>
        </w:rPr>
        <w:br/>
      </w:r>
      <w:r w:rsidRPr="00D21344">
        <w:rPr>
          <w:rFonts w:ascii="Arial" w:eastAsia="Times New Roman" w:hAnsi="Arial" w:cs="Arial"/>
          <w:color w:val="000000"/>
          <w:sz w:val="18"/>
          <w:szCs w:val="18"/>
          <w:lang w:eastAsia="nl-NL"/>
        </w:rPr>
        <w:br/>
      </w:r>
      <w:r w:rsidRPr="00D21344">
        <w:rPr>
          <w:rFonts w:ascii="Arial" w:eastAsia="Times New Roman" w:hAnsi="Arial" w:cs="Arial"/>
          <w:b/>
          <w:bCs/>
          <w:color w:val="000000"/>
          <w:sz w:val="18"/>
          <w:szCs w:val="18"/>
          <w:bdr w:val="none" w:sz="0" w:space="0" w:color="auto" w:frame="1"/>
          <w:lang w:eastAsia="nl-NL"/>
        </w:rPr>
        <w:t>Burgerlijk Wetboek</w:t>
      </w:r>
      <w:r w:rsidRPr="00D21344">
        <w:rPr>
          <w:rFonts w:ascii="Arial" w:eastAsia="Times New Roman" w:hAnsi="Arial" w:cs="Arial"/>
          <w:color w:val="000000"/>
          <w:sz w:val="18"/>
          <w:szCs w:val="18"/>
          <w:shd w:val="clear" w:color="auto" w:fill="FFFFFF"/>
          <w:lang w:eastAsia="nl-NL"/>
        </w:rPr>
        <w:t>:</w:t>
      </w:r>
      <w:r w:rsidRPr="00D21344">
        <w:rPr>
          <w:rFonts w:ascii="Arial" w:eastAsia="Times New Roman" w:hAnsi="Arial" w:cs="Arial"/>
          <w:color w:val="000000"/>
          <w:sz w:val="18"/>
          <w:szCs w:val="18"/>
          <w:lang w:eastAsia="nl-NL"/>
        </w:rPr>
        <w:br/>
      </w:r>
    </w:p>
    <w:p w:rsidR="00D21344" w:rsidRPr="00D21344" w:rsidRDefault="00D21344" w:rsidP="00D21344">
      <w:pPr>
        <w:numPr>
          <w:ilvl w:val="0"/>
          <w:numId w:val="9"/>
        </w:numPr>
        <w:spacing w:after="0" w:line="300" w:lineRule="atLeast"/>
        <w:ind w:left="225"/>
        <w:rPr>
          <w:rFonts w:ascii="Arial" w:eastAsia="Times New Roman" w:hAnsi="Arial" w:cs="Arial"/>
          <w:color w:val="000000"/>
          <w:sz w:val="18"/>
          <w:szCs w:val="18"/>
          <w:lang w:eastAsia="nl-NL"/>
        </w:rPr>
      </w:pPr>
      <w:r w:rsidRPr="00D21344">
        <w:rPr>
          <w:rFonts w:ascii="Arial" w:eastAsia="Times New Roman" w:hAnsi="Arial" w:cs="Arial"/>
          <w:color w:val="000000"/>
          <w:sz w:val="18"/>
          <w:szCs w:val="18"/>
          <w:lang w:eastAsia="nl-NL"/>
        </w:rPr>
        <w:t>De Vereniging is verder geregeld in titel 2 van Boek 2</w:t>
      </w:r>
    </w:p>
    <w:p w:rsidR="00D21344" w:rsidRPr="00D21344" w:rsidRDefault="00D21344" w:rsidP="00D21344">
      <w:pPr>
        <w:numPr>
          <w:ilvl w:val="0"/>
          <w:numId w:val="9"/>
        </w:numPr>
        <w:spacing w:after="0" w:line="300" w:lineRule="atLeast"/>
        <w:ind w:left="225"/>
        <w:rPr>
          <w:rFonts w:ascii="Arial" w:eastAsia="Times New Roman" w:hAnsi="Arial" w:cs="Arial"/>
          <w:color w:val="000000"/>
          <w:sz w:val="18"/>
          <w:szCs w:val="18"/>
          <w:lang w:eastAsia="nl-NL"/>
        </w:rPr>
      </w:pPr>
      <w:r w:rsidRPr="00D21344">
        <w:rPr>
          <w:rFonts w:ascii="Arial" w:eastAsia="Times New Roman" w:hAnsi="Arial" w:cs="Arial"/>
          <w:color w:val="000000"/>
          <w:sz w:val="18"/>
          <w:szCs w:val="18"/>
          <w:lang w:eastAsia="nl-NL"/>
        </w:rPr>
        <w:t>De Stichting is verder geregeld in titel 4 van Boek 2</w:t>
      </w:r>
    </w:p>
    <w:p w:rsidR="00BC00C1" w:rsidRDefault="00D21344">
      <w:pPr>
        <w:rPr>
          <w:rFonts w:ascii="Arial" w:hAnsi="Arial" w:cs="Arial"/>
          <w:color w:val="000000"/>
          <w:sz w:val="18"/>
          <w:szCs w:val="18"/>
          <w:shd w:val="clear" w:color="auto" w:fill="FFFFFF"/>
        </w:rPr>
      </w:pPr>
      <w:r w:rsidRPr="00D21344">
        <w:rPr>
          <w:rFonts w:ascii="Arial" w:eastAsia="Times New Roman" w:hAnsi="Arial" w:cs="Arial"/>
          <w:color w:val="000000"/>
          <w:sz w:val="18"/>
          <w:szCs w:val="18"/>
          <w:shd w:val="clear" w:color="auto" w:fill="FFFFFF"/>
          <w:lang w:eastAsia="nl-NL"/>
        </w:rPr>
        <w:t xml:space="preserve">Alle regels en artikelen die in Boek 2 staan, zijn van dwingend recht, tenzij het betreffende artikel aangeeft dat het anders kan. </w:t>
      </w:r>
      <w:proofErr w:type="spellStart"/>
      <w:r w:rsidRPr="00D21344">
        <w:rPr>
          <w:rFonts w:ascii="Arial" w:eastAsia="Times New Roman" w:hAnsi="Arial" w:cs="Arial"/>
          <w:color w:val="000000"/>
          <w:sz w:val="18"/>
          <w:szCs w:val="18"/>
          <w:shd w:val="clear" w:color="auto" w:fill="FFFFFF"/>
          <w:lang w:eastAsia="nl-NL"/>
        </w:rPr>
        <w:t>Veelaal</w:t>
      </w:r>
      <w:proofErr w:type="spellEnd"/>
      <w:r w:rsidRPr="00D21344">
        <w:rPr>
          <w:rFonts w:ascii="Arial" w:eastAsia="Times New Roman" w:hAnsi="Arial" w:cs="Arial"/>
          <w:color w:val="000000"/>
          <w:sz w:val="18"/>
          <w:szCs w:val="18"/>
          <w:shd w:val="clear" w:color="auto" w:fill="FFFFFF"/>
          <w:lang w:eastAsia="nl-NL"/>
        </w:rPr>
        <w:t xml:space="preserve"> staat er dan ook een vermelding van hoe het anders kan. Meer informatie is te vinden in </w:t>
      </w:r>
      <w:hyperlink r:id="rId11" w:tooltip="Stichting &amp; Statuten" w:history="1">
        <w:r w:rsidRPr="00D21344">
          <w:rPr>
            <w:rFonts w:ascii="Arial" w:eastAsia="Times New Roman" w:hAnsi="Arial" w:cs="Arial"/>
            <w:color w:val="003D79"/>
            <w:sz w:val="18"/>
            <w:szCs w:val="18"/>
            <w:u w:val="single"/>
            <w:bdr w:val="none" w:sz="0" w:space="0" w:color="auto" w:frame="1"/>
            <w:lang w:eastAsia="nl-NL"/>
          </w:rPr>
          <w:t>Stichting &amp; Statuten</w:t>
        </w:r>
      </w:hyperlink>
      <w:r w:rsidRPr="00D21344">
        <w:rPr>
          <w:rFonts w:ascii="Arial" w:eastAsia="Times New Roman" w:hAnsi="Arial" w:cs="Arial"/>
          <w:color w:val="000000"/>
          <w:sz w:val="18"/>
          <w:szCs w:val="18"/>
          <w:shd w:val="clear" w:color="auto" w:fill="FFFFFF"/>
          <w:lang w:eastAsia="nl-NL"/>
        </w:rPr>
        <w:t> en </w:t>
      </w:r>
      <w:hyperlink r:id="rId12" w:tooltip="Vereniging &amp; Leden" w:history="1">
        <w:r w:rsidRPr="00D21344">
          <w:rPr>
            <w:rFonts w:ascii="Arial" w:eastAsia="Times New Roman" w:hAnsi="Arial" w:cs="Arial"/>
            <w:color w:val="003D79"/>
            <w:sz w:val="18"/>
            <w:szCs w:val="18"/>
            <w:u w:val="single"/>
            <w:bdr w:val="none" w:sz="0" w:space="0" w:color="auto" w:frame="1"/>
            <w:lang w:eastAsia="nl-NL"/>
          </w:rPr>
          <w:t>Vereniging &amp; Leden</w:t>
        </w:r>
      </w:hyperlink>
      <w:r w:rsidRPr="00D21344">
        <w:rPr>
          <w:rFonts w:ascii="Arial" w:eastAsia="Times New Roman" w:hAnsi="Arial" w:cs="Arial"/>
          <w:color w:val="000000"/>
          <w:sz w:val="18"/>
          <w:szCs w:val="18"/>
          <w:shd w:val="clear" w:color="auto" w:fill="FFFFFF"/>
          <w:lang w:eastAsia="nl-NL"/>
        </w:rPr>
        <w:t>.</w:t>
      </w:r>
      <w:r w:rsidRPr="00D21344">
        <w:rPr>
          <w:rFonts w:ascii="Arial" w:eastAsia="Times New Roman" w:hAnsi="Arial" w:cs="Arial"/>
          <w:color w:val="000000"/>
          <w:sz w:val="18"/>
          <w:szCs w:val="18"/>
          <w:lang w:eastAsia="nl-NL"/>
        </w:rPr>
        <w:br/>
      </w:r>
    </w:p>
    <w:p w:rsidR="00D21344" w:rsidRPr="00D21344" w:rsidRDefault="00D21344" w:rsidP="00D21344">
      <w:pPr>
        <w:rPr>
          <w:rFonts w:ascii="Arial" w:hAnsi="Arial" w:cs="Arial"/>
          <w:color w:val="000000"/>
          <w:sz w:val="18"/>
          <w:szCs w:val="18"/>
          <w:shd w:val="clear" w:color="auto" w:fill="FFFFFF"/>
        </w:rPr>
      </w:pPr>
    </w:p>
    <w:sectPr w:rsidR="00D21344" w:rsidRPr="00D2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37A"/>
    <w:multiLevelType w:val="multilevel"/>
    <w:tmpl w:val="DFA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745A"/>
    <w:multiLevelType w:val="multilevel"/>
    <w:tmpl w:val="DAC6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C7016"/>
    <w:multiLevelType w:val="multilevel"/>
    <w:tmpl w:val="9B6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84A09"/>
    <w:multiLevelType w:val="multilevel"/>
    <w:tmpl w:val="E11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709DA"/>
    <w:multiLevelType w:val="multilevel"/>
    <w:tmpl w:val="595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D4A68"/>
    <w:multiLevelType w:val="multilevel"/>
    <w:tmpl w:val="6D5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F3AAC"/>
    <w:multiLevelType w:val="multilevel"/>
    <w:tmpl w:val="41D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03C17"/>
    <w:multiLevelType w:val="multilevel"/>
    <w:tmpl w:val="150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C150E"/>
    <w:multiLevelType w:val="multilevel"/>
    <w:tmpl w:val="D72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8"/>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44"/>
    <w:rsid w:val="00293E80"/>
    <w:rsid w:val="005842DA"/>
    <w:rsid w:val="006815E4"/>
    <w:rsid w:val="00BC00C1"/>
    <w:rsid w:val="00C256FD"/>
    <w:rsid w:val="00D21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1D7"/>
  <w15:chartTrackingRefBased/>
  <w15:docId w15:val="{AC9123BA-A0AE-46F5-9FB8-6AA7B203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link w:val="Kop2Char"/>
    <w:uiPriority w:val="9"/>
    <w:qFormat/>
    <w:rsid w:val="00D2134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21344"/>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D21344"/>
    <w:rPr>
      <w:b/>
      <w:bCs/>
    </w:rPr>
  </w:style>
  <w:style w:type="character" w:customStyle="1" w:styleId="apple-converted-space">
    <w:name w:val="apple-converted-space"/>
    <w:basedOn w:val="Standaardalinea-lettertype"/>
    <w:rsid w:val="00D21344"/>
  </w:style>
  <w:style w:type="character" w:styleId="Hyperlink">
    <w:name w:val="Hyperlink"/>
    <w:basedOn w:val="Standaardalinea-lettertype"/>
    <w:uiPriority w:val="99"/>
    <w:semiHidden/>
    <w:unhideWhenUsed/>
    <w:rsid w:val="00D21344"/>
    <w:rPr>
      <w:color w:val="0000FF"/>
      <w:u w:val="single"/>
    </w:rPr>
  </w:style>
  <w:style w:type="paragraph" w:styleId="Ballontekst">
    <w:name w:val="Balloon Text"/>
    <w:basedOn w:val="Standaard"/>
    <w:link w:val="BallontekstChar"/>
    <w:uiPriority w:val="99"/>
    <w:semiHidden/>
    <w:unhideWhenUsed/>
    <w:rsid w:val="00BC00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5628">
      <w:bodyDiv w:val="1"/>
      <w:marLeft w:val="0"/>
      <w:marRight w:val="0"/>
      <w:marTop w:val="0"/>
      <w:marBottom w:val="0"/>
      <w:divBdr>
        <w:top w:val="none" w:sz="0" w:space="0" w:color="auto"/>
        <w:left w:val="none" w:sz="0" w:space="0" w:color="auto"/>
        <w:bottom w:val="none" w:sz="0" w:space="0" w:color="auto"/>
        <w:right w:val="none" w:sz="0" w:space="0" w:color="auto"/>
      </w:divBdr>
    </w:div>
    <w:div w:id="1113281298">
      <w:bodyDiv w:val="1"/>
      <w:marLeft w:val="0"/>
      <w:marRight w:val="0"/>
      <w:marTop w:val="0"/>
      <w:marBottom w:val="0"/>
      <w:divBdr>
        <w:top w:val="none" w:sz="0" w:space="0" w:color="auto"/>
        <w:left w:val="none" w:sz="0" w:space="0" w:color="auto"/>
        <w:bottom w:val="none" w:sz="0" w:space="0" w:color="auto"/>
        <w:right w:val="none" w:sz="0" w:space="0" w:color="auto"/>
      </w:divBdr>
    </w:div>
    <w:div w:id="1136995748">
      <w:bodyDiv w:val="1"/>
      <w:marLeft w:val="0"/>
      <w:marRight w:val="0"/>
      <w:marTop w:val="0"/>
      <w:marBottom w:val="0"/>
      <w:divBdr>
        <w:top w:val="none" w:sz="0" w:space="0" w:color="auto"/>
        <w:left w:val="none" w:sz="0" w:space="0" w:color="auto"/>
        <w:bottom w:val="none" w:sz="0" w:space="0" w:color="auto"/>
        <w:right w:val="none" w:sz="0" w:space="0" w:color="auto"/>
      </w:divBdr>
    </w:div>
    <w:div w:id="1172526776">
      <w:bodyDiv w:val="1"/>
      <w:marLeft w:val="0"/>
      <w:marRight w:val="0"/>
      <w:marTop w:val="0"/>
      <w:marBottom w:val="0"/>
      <w:divBdr>
        <w:top w:val="none" w:sz="0" w:space="0" w:color="auto"/>
        <w:left w:val="none" w:sz="0" w:space="0" w:color="auto"/>
        <w:bottom w:val="none" w:sz="0" w:space="0" w:color="auto"/>
        <w:right w:val="none" w:sz="0" w:space="0" w:color="auto"/>
      </w:divBdr>
    </w:div>
    <w:div w:id="1578586190">
      <w:bodyDiv w:val="1"/>
      <w:marLeft w:val="0"/>
      <w:marRight w:val="0"/>
      <w:marTop w:val="0"/>
      <w:marBottom w:val="0"/>
      <w:divBdr>
        <w:top w:val="none" w:sz="0" w:space="0" w:color="auto"/>
        <w:left w:val="none" w:sz="0" w:space="0" w:color="auto"/>
        <w:bottom w:val="none" w:sz="0" w:space="0" w:color="auto"/>
        <w:right w:val="none" w:sz="0" w:space="0" w:color="auto"/>
      </w:divBdr>
    </w:div>
    <w:div w:id="1981305033">
      <w:bodyDiv w:val="1"/>
      <w:marLeft w:val="0"/>
      <w:marRight w:val="0"/>
      <w:marTop w:val="0"/>
      <w:marBottom w:val="0"/>
      <w:divBdr>
        <w:top w:val="none" w:sz="0" w:space="0" w:color="auto"/>
        <w:left w:val="none" w:sz="0" w:space="0" w:color="auto"/>
        <w:bottom w:val="none" w:sz="0" w:space="0" w:color="auto"/>
        <w:right w:val="none" w:sz="0" w:space="0" w:color="auto"/>
      </w:divBdr>
    </w:div>
    <w:div w:id="214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nu.nl/artikel/1038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nu.nl/artikel/10208.html" TargetMode="External"/><Relationship Id="rId12" Type="http://schemas.openxmlformats.org/officeDocument/2006/relationships/hyperlink" Target="http://www.infonu.nl/artikel/102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nu.nl/artikel/9441.html" TargetMode="External"/><Relationship Id="rId11" Type="http://schemas.openxmlformats.org/officeDocument/2006/relationships/hyperlink" Target="http://www.infonu.nl/artikel/10210.html" TargetMode="External"/><Relationship Id="rId5" Type="http://schemas.openxmlformats.org/officeDocument/2006/relationships/hyperlink" Target="http://www.infonu.nl/artikel/10371.html" TargetMode="External"/><Relationship Id="rId10" Type="http://schemas.openxmlformats.org/officeDocument/2006/relationships/hyperlink" Target="http://www.infonu.nl/artikel/10398.html" TargetMode="External"/><Relationship Id="rId4" Type="http://schemas.openxmlformats.org/officeDocument/2006/relationships/webSettings" Target="webSettings.xml"/><Relationship Id="rId9" Type="http://schemas.openxmlformats.org/officeDocument/2006/relationships/hyperlink" Target="http://www.infonu.nl/artikel/10371.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5617</Words>
  <Characters>30897</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Feijter</dc:creator>
  <cp:keywords/>
  <dc:description/>
  <cp:lastModifiedBy>J. de Feijter</cp:lastModifiedBy>
  <cp:revision>3</cp:revision>
  <cp:lastPrinted>2016-04-13T11:36:00Z</cp:lastPrinted>
  <dcterms:created xsi:type="dcterms:W3CDTF">2016-04-13T11:17:00Z</dcterms:created>
  <dcterms:modified xsi:type="dcterms:W3CDTF">2016-04-13T12:24:00Z</dcterms:modified>
</cp:coreProperties>
</file>